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DEF" w:rsidRPr="0062439D" w:rsidRDefault="00562DEF" w:rsidP="00562DEF">
      <w:pPr>
        <w:rPr>
          <w:rFonts w:ascii="ＭＳ ゴシック" w:eastAsia="ＤＦ特太ゴシック体" w:hAnsi="ＭＳ ゴシック"/>
          <w:b/>
          <w:sz w:val="24"/>
          <w:szCs w:val="18"/>
        </w:rPr>
      </w:pPr>
      <w:r w:rsidRPr="0062439D">
        <w:rPr>
          <w:rFonts w:ascii="ＭＳ ゴシック" w:eastAsia="ＤＦ特太ゴシック体" w:hAnsi="ＭＳ ゴシック" w:hint="eastAsia"/>
          <w:b/>
          <w:sz w:val="24"/>
          <w:szCs w:val="18"/>
        </w:rPr>
        <w:t>訪問入浴介護・介護予防訪問入浴介護事業者自主点検表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450"/>
      </w:tblGrid>
      <w:tr w:rsidR="00562DEF" w:rsidRPr="0062439D" w:rsidTr="00274268">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562DEF" w:rsidRPr="0062439D" w:rsidRDefault="00562DEF" w:rsidP="00274268">
            <w:pPr>
              <w:spacing w:line="240" w:lineRule="exact"/>
              <w:jc w:val="center"/>
              <w:rPr>
                <w:rFonts w:ascii="ＭＳ ゴシック" w:eastAsia="ＭＳ ゴシック" w:hAnsi="ＭＳ ゴシック"/>
                <w:szCs w:val="21"/>
              </w:rPr>
            </w:pPr>
            <w:r w:rsidRPr="0062439D">
              <w:rPr>
                <w:rFonts w:ascii="ＭＳ ゴシック" w:eastAsia="ＭＳ ゴシック"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562DEF" w:rsidRPr="0062439D" w:rsidRDefault="00562DEF" w:rsidP="00274268">
            <w:pPr>
              <w:spacing w:line="240" w:lineRule="exact"/>
              <w:jc w:val="center"/>
              <w:rPr>
                <w:rFonts w:ascii="ＭＳ ゴシック" w:eastAsia="ＭＳ ゴシック" w:hAnsi="ＭＳ ゴシック"/>
                <w:szCs w:val="21"/>
              </w:rPr>
            </w:pPr>
            <w:r w:rsidRPr="0062439D">
              <w:rPr>
                <w:rFonts w:ascii="ＭＳ ゴシック" w:eastAsia="ＭＳ ゴシック" w:hAnsi="ＭＳ ゴシック" w:hint="eastAsia"/>
                <w:szCs w:val="21"/>
              </w:rPr>
              <w:t>令和　 　年　 　月　 　日</w:t>
            </w:r>
          </w:p>
        </w:tc>
        <w:tc>
          <w:tcPr>
            <w:tcW w:w="5151" w:type="dxa"/>
            <w:gridSpan w:val="3"/>
            <w:tcBorders>
              <w:top w:val="nil"/>
              <w:left w:val="single" w:sz="12" w:space="0" w:color="auto"/>
              <w:bottom w:val="single" w:sz="12" w:space="0" w:color="auto"/>
              <w:right w:val="nil"/>
            </w:tcBorders>
          </w:tcPr>
          <w:p w:rsidR="00562DEF" w:rsidRPr="0062439D" w:rsidRDefault="00562DEF" w:rsidP="00274268">
            <w:pPr>
              <w:spacing w:line="240" w:lineRule="exact"/>
              <w:rPr>
                <w:rFonts w:ascii="ＭＳ ゴシック" w:eastAsia="ＭＳ ゴシック" w:hAnsi="ＭＳ ゴシック"/>
                <w:szCs w:val="21"/>
              </w:rPr>
            </w:pPr>
          </w:p>
        </w:tc>
      </w:tr>
      <w:tr w:rsidR="00562DEF" w:rsidRPr="0062439D" w:rsidTr="00274268">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562DEF" w:rsidRPr="0062439D" w:rsidRDefault="00562DEF" w:rsidP="00274268">
            <w:pPr>
              <w:spacing w:line="240" w:lineRule="exact"/>
              <w:jc w:val="center"/>
              <w:rPr>
                <w:rFonts w:ascii="ＭＳ ゴシック" w:eastAsia="ＭＳ ゴシック" w:hAnsi="ＭＳ ゴシック"/>
                <w:szCs w:val="21"/>
              </w:rPr>
            </w:pPr>
            <w:r w:rsidRPr="0062439D">
              <w:rPr>
                <w:rFonts w:ascii="ＭＳ ゴシック" w:eastAsia="ＭＳ ゴシック" w:hAnsi="ＭＳ ゴシック" w:hint="eastAsia"/>
                <w:szCs w:val="21"/>
              </w:rPr>
              <w:t>法　人　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562DEF" w:rsidRPr="0062439D" w:rsidRDefault="00562DEF" w:rsidP="00274268">
            <w:pPr>
              <w:spacing w:line="240" w:lineRule="exact"/>
              <w:rPr>
                <w:rFonts w:ascii="ＭＳ ゴシック" w:eastAsia="ＭＳ ゴシック" w:hAnsi="ＭＳ ゴシック"/>
                <w:szCs w:val="21"/>
              </w:rPr>
            </w:pPr>
            <w:bookmarkStart w:id="0" w:name="_GoBack"/>
            <w:bookmarkEnd w:id="0"/>
          </w:p>
        </w:tc>
      </w:tr>
      <w:tr w:rsidR="00562DEF" w:rsidRPr="0062439D" w:rsidTr="00274268">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562DEF" w:rsidRPr="0062439D" w:rsidRDefault="00562DEF" w:rsidP="00274268">
            <w:pPr>
              <w:spacing w:line="240" w:lineRule="exact"/>
              <w:jc w:val="center"/>
              <w:rPr>
                <w:rFonts w:ascii="ＭＳ ゴシック" w:eastAsia="ＭＳ ゴシック" w:hAnsi="ＭＳ ゴシック"/>
                <w:szCs w:val="21"/>
              </w:rPr>
            </w:pPr>
            <w:r w:rsidRPr="0062439D">
              <w:rPr>
                <w:rFonts w:ascii="ＭＳ ゴシック" w:eastAsia="ＭＳ ゴシック" w:hAnsi="ＭＳ ゴシック" w:hint="eastAsia"/>
                <w:szCs w:val="21"/>
              </w:rPr>
              <w:t>代表者（理事長）名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562DEF" w:rsidRPr="0062439D" w:rsidRDefault="00562DEF" w:rsidP="00274268">
            <w:pPr>
              <w:spacing w:line="240" w:lineRule="exact"/>
              <w:rPr>
                <w:rFonts w:ascii="ＭＳ ゴシック" w:eastAsia="ＭＳ ゴシック" w:hAnsi="ＭＳ ゴシック"/>
                <w:szCs w:val="21"/>
              </w:rPr>
            </w:pPr>
          </w:p>
        </w:tc>
      </w:tr>
      <w:tr w:rsidR="00562DEF" w:rsidRPr="0062439D" w:rsidTr="00274268">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562DEF" w:rsidRPr="0062439D" w:rsidRDefault="00562DEF" w:rsidP="00274268">
            <w:pPr>
              <w:spacing w:line="240" w:lineRule="exact"/>
              <w:jc w:val="center"/>
              <w:rPr>
                <w:rFonts w:ascii="ＭＳ ゴシック" w:eastAsia="ＭＳ ゴシック" w:hAnsi="ＭＳ ゴシック"/>
                <w:szCs w:val="21"/>
              </w:rPr>
            </w:pPr>
            <w:r w:rsidRPr="0062439D">
              <w:rPr>
                <w:rFonts w:ascii="ＭＳ ゴシック" w:eastAsia="ＭＳ ゴシック"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562DEF" w:rsidRPr="0062439D" w:rsidRDefault="00562DEF" w:rsidP="00274268">
            <w:pPr>
              <w:spacing w:line="240" w:lineRule="exact"/>
              <w:rPr>
                <w:rFonts w:ascii="ＭＳ ゴシック" w:eastAsia="ＭＳ ゴシック" w:hAnsi="ＭＳ ゴシック"/>
                <w:szCs w:val="21"/>
              </w:rPr>
            </w:pPr>
            <w:r w:rsidRPr="0062439D">
              <w:rPr>
                <w:rFonts w:ascii="ＭＳ ゴシック" w:eastAsia="ＭＳ ゴシック"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562DEF" w:rsidRPr="0062439D" w:rsidRDefault="00562DEF" w:rsidP="00274268">
            <w:pPr>
              <w:spacing w:line="240" w:lineRule="exact"/>
              <w:rPr>
                <w:rFonts w:ascii="ＭＳ ゴシック" w:eastAsia="ＭＳ ゴシック" w:hAnsi="ＭＳ ゴシック"/>
                <w:szCs w:val="21"/>
              </w:rPr>
            </w:pPr>
            <w:r w:rsidRPr="0062439D">
              <w:rPr>
                <w:rFonts w:ascii="ＭＳ ゴシック" w:eastAsia="ＭＳ ゴシック"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562DEF" w:rsidRPr="0062439D" w:rsidRDefault="00562DEF" w:rsidP="00274268">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562DEF" w:rsidRPr="0062439D" w:rsidRDefault="00562DEF" w:rsidP="00274268">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562DEF" w:rsidRPr="0062439D" w:rsidRDefault="00562DEF" w:rsidP="00274268">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562DEF" w:rsidRPr="0062439D" w:rsidRDefault="00562DEF" w:rsidP="00274268">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562DEF" w:rsidRPr="0062439D" w:rsidRDefault="00562DEF" w:rsidP="00274268">
            <w:pPr>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562DEF" w:rsidRPr="0062439D" w:rsidRDefault="00562DEF" w:rsidP="00274268">
            <w:pPr>
              <w:spacing w:line="240" w:lineRule="exact"/>
              <w:rPr>
                <w:rFonts w:ascii="ＭＳ ゴシック" w:eastAsia="ＭＳ ゴシック"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562DEF" w:rsidRPr="0062439D" w:rsidRDefault="00562DEF" w:rsidP="00274268">
            <w:pPr>
              <w:spacing w:line="240" w:lineRule="exact"/>
              <w:rPr>
                <w:rFonts w:ascii="ＭＳ ゴシック" w:eastAsia="ＭＳ ゴシック"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562DEF" w:rsidRPr="0062439D" w:rsidRDefault="00562DEF" w:rsidP="00274268">
            <w:pPr>
              <w:spacing w:line="240" w:lineRule="exact"/>
              <w:rPr>
                <w:rFonts w:ascii="ＭＳ ゴシック" w:eastAsia="ＭＳ ゴシック" w:hAnsi="ＭＳ ゴシック"/>
                <w:szCs w:val="21"/>
              </w:rPr>
            </w:pPr>
          </w:p>
        </w:tc>
        <w:tc>
          <w:tcPr>
            <w:tcW w:w="4450" w:type="dxa"/>
            <w:tcBorders>
              <w:top w:val="single" w:sz="4" w:space="0" w:color="auto"/>
              <w:left w:val="single" w:sz="4" w:space="0" w:color="auto"/>
              <w:bottom w:val="single" w:sz="4" w:space="0" w:color="auto"/>
              <w:right w:val="single" w:sz="12" w:space="0" w:color="auto"/>
            </w:tcBorders>
            <w:shd w:val="clear" w:color="auto" w:fill="C0C0C0"/>
            <w:vAlign w:val="center"/>
          </w:tcPr>
          <w:p w:rsidR="00562DEF" w:rsidRPr="0062439D" w:rsidRDefault="00562DEF" w:rsidP="00274268">
            <w:pPr>
              <w:spacing w:line="240" w:lineRule="exact"/>
              <w:rPr>
                <w:rFonts w:ascii="ＭＳ ゴシック" w:eastAsia="ＭＳ ゴシック" w:hAnsi="ＭＳ ゴシック"/>
                <w:szCs w:val="21"/>
              </w:rPr>
            </w:pPr>
            <w:r w:rsidRPr="0062439D">
              <w:rPr>
                <w:rFonts w:ascii="ＭＳ ゴシック" w:eastAsia="ＭＳ ゴシック" w:hAnsi="ＭＳ ゴシック" w:hint="eastAsia"/>
                <w:szCs w:val="21"/>
              </w:rPr>
              <w:t>訪問入浴・介護予防訪問入浴</w:t>
            </w:r>
          </w:p>
        </w:tc>
      </w:tr>
      <w:tr w:rsidR="00562DEF" w:rsidRPr="0062439D" w:rsidTr="00274268">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562DEF" w:rsidRPr="0062439D" w:rsidRDefault="00562DEF" w:rsidP="00274268">
            <w:pPr>
              <w:spacing w:line="240" w:lineRule="exact"/>
              <w:jc w:val="center"/>
              <w:rPr>
                <w:rFonts w:ascii="ＭＳ ゴシック" w:eastAsia="ＭＳ ゴシック" w:hAnsi="ＭＳ ゴシック"/>
                <w:szCs w:val="21"/>
              </w:rPr>
            </w:pPr>
            <w:r w:rsidRPr="0062439D">
              <w:rPr>
                <w:rFonts w:ascii="ＭＳ ゴシック" w:eastAsia="ＭＳ ゴシック"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562DEF" w:rsidRPr="0062439D" w:rsidRDefault="00562DEF" w:rsidP="00274268">
            <w:pPr>
              <w:spacing w:line="240" w:lineRule="exact"/>
              <w:jc w:val="center"/>
              <w:rPr>
                <w:rFonts w:ascii="ＭＳ ゴシック" w:eastAsia="ＭＳ ゴシック" w:hAnsi="ＭＳ ゴシック"/>
                <w:szCs w:val="21"/>
              </w:rPr>
            </w:pPr>
            <w:r w:rsidRPr="0062439D">
              <w:rPr>
                <w:rFonts w:ascii="ＭＳ ゴシック" w:eastAsia="ＭＳ ゴシック" w:hAnsi="ＭＳ ゴシック" w:hint="eastAsia"/>
                <w:szCs w:val="21"/>
              </w:rPr>
              <w:t>名称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562DEF" w:rsidRPr="0062439D" w:rsidRDefault="00562DEF" w:rsidP="00274268">
            <w:pPr>
              <w:spacing w:line="240" w:lineRule="exact"/>
              <w:rPr>
                <w:rFonts w:ascii="ＭＳ ゴシック" w:eastAsia="ＭＳ ゴシック" w:hAnsi="ＭＳ ゴシック"/>
                <w:szCs w:val="21"/>
              </w:rPr>
            </w:pPr>
          </w:p>
        </w:tc>
      </w:tr>
      <w:tr w:rsidR="00562DEF" w:rsidRPr="0062439D" w:rsidTr="00274268">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562DEF" w:rsidRPr="0062439D" w:rsidRDefault="00562DEF" w:rsidP="00274268">
            <w:pPr>
              <w:widowControl/>
              <w:jc w:val="left"/>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62DEF" w:rsidRPr="0062439D" w:rsidRDefault="00562DEF" w:rsidP="00274268">
            <w:pPr>
              <w:spacing w:line="240" w:lineRule="exact"/>
              <w:jc w:val="center"/>
              <w:rPr>
                <w:rFonts w:ascii="ＭＳ ゴシック" w:eastAsia="ＭＳ ゴシック" w:hAnsi="ＭＳ ゴシック"/>
                <w:szCs w:val="21"/>
              </w:rPr>
            </w:pPr>
            <w:r w:rsidRPr="0062439D">
              <w:rPr>
                <w:rFonts w:ascii="ＭＳ ゴシック" w:eastAsia="ＭＳ ゴシック" w:hAnsi="ＭＳ ゴシック" w:hint="eastAsia"/>
                <w:szCs w:val="21"/>
              </w:rPr>
              <w:t>所在地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562DEF" w:rsidRPr="0062439D" w:rsidRDefault="00562DEF" w:rsidP="00274268">
            <w:pPr>
              <w:spacing w:line="240" w:lineRule="exact"/>
              <w:rPr>
                <w:rFonts w:ascii="ＭＳ ゴシック" w:eastAsia="ＭＳ ゴシック" w:hAnsi="ＭＳ ゴシック"/>
                <w:szCs w:val="21"/>
              </w:rPr>
            </w:pPr>
          </w:p>
        </w:tc>
      </w:tr>
      <w:tr w:rsidR="00562DEF" w:rsidRPr="0062439D" w:rsidTr="00274268">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562DEF" w:rsidRPr="0062439D" w:rsidRDefault="00562DEF" w:rsidP="00274268">
            <w:pPr>
              <w:spacing w:line="240" w:lineRule="exact"/>
              <w:jc w:val="center"/>
              <w:rPr>
                <w:rFonts w:ascii="ＭＳ ゴシック" w:eastAsia="ＭＳ ゴシック" w:hAnsi="ＭＳ ゴシック"/>
                <w:szCs w:val="21"/>
              </w:rPr>
            </w:pPr>
            <w:r w:rsidRPr="0062439D">
              <w:rPr>
                <w:rFonts w:ascii="ＭＳ ゴシック" w:eastAsia="ＭＳ ゴシック" w:hAnsi="ＭＳ ゴシック" w:hint="eastAsia"/>
                <w:szCs w:val="21"/>
              </w:rPr>
              <w:t>記入担当者職・氏名</w:t>
            </w:r>
          </w:p>
        </w:tc>
        <w:tc>
          <w:tcPr>
            <w:tcW w:w="8190" w:type="dxa"/>
            <w:gridSpan w:val="12"/>
            <w:tcBorders>
              <w:top w:val="single" w:sz="4" w:space="0" w:color="auto"/>
              <w:left w:val="single" w:sz="4" w:space="0" w:color="auto"/>
              <w:bottom w:val="single" w:sz="12" w:space="0" w:color="auto"/>
              <w:right w:val="single" w:sz="12" w:space="0" w:color="auto"/>
            </w:tcBorders>
            <w:vAlign w:val="center"/>
          </w:tcPr>
          <w:p w:rsidR="00562DEF" w:rsidRPr="0062439D" w:rsidRDefault="00562DEF" w:rsidP="00274268">
            <w:pPr>
              <w:spacing w:line="240" w:lineRule="exact"/>
              <w:rPr>
                <w:rFonts w:ascii="ＭＳ ゴシック" w:eastAsia="ＭＳ ゴシック" w:hAnsi="ＭＳ ゴシック"/>
                <w:szCs w:val="21"/>
              </w:rPr>
            </w:pPr>
            <w:r w:rsidRPr="0062439D">
              <w:rPr>
                <w:rFonts w:ascii="ＭＳ ゴシック" w:eastAsia="ＭＳ ゴシック" w:hAnsi="ＭＳ ゴシック" w:hint="eastAsia"/>
                <w:szCs w:val="21"/>
              </w:rPr>
              <w:t>（職）　　　　　　　　　　　　（氏名）</w:t>
            </w:r>
          </w:p>
        </w:tc>
      </w:tr>
    </w:tbl>
    <w:p w:rsidR="00562DEF" w:rsidRPr="0062439D" w:rsidRDefault="00562DEF" w:rsidP="00562DEF">
      <w:pPr>
        <w:spacing w:line="240" w:lineRule="exact"/>
        <w:rPr>
          <w:rFonts w:ascii="ＤＦ特太ゴシック体" w:eastAsia="ＤＦ特太ゴシック体" w:hAnsi="ＭＳ ゴシック"/>
          <w:sz w:val="20"/>
        </w:rPr>
      </w:pPr>
      <w:r w:rsidRPr="0062439D">
        <w:rPr>
          <w:rFonts w:ascii="ＤＦ特太ゴシック体" w:eastAsia="ＤＦ特太ゴシック体" w:hAnsi="ＭＳ ゴシック" w:hint="eastAsia"/>
          <w:sz w:val="20"/>
        </w:rPr>
        <w:t>□　自主点検表記載にあたっての留意事項</w:t>
      </w:r>
    </w:p>
    <w:p w:rsidR="00562DEF" w:rsidRPr="0062439D" w:rsidRDefault="00562DEF" w:rsidP="00562DEF">
      <w:pPr>
        <w:spacing w:line="240" w:lineRule="exact"/>
        <w:ind w:left="999" w:hanging="600"/>
        <w:rPr>
          <w:rFonts w:ascii="ＭＳ ゴシック" w:eastAsia="ＭＳ ゴシック" w:hAnsi="ＭＳ ゴシック"/>
          <w:color w:val="000000"/>
          <w:sz w:val="20"/>
        </w:rPr>
      </w:pPr>
      <w:r w:rsidRPr="0062439D">
        <w:rPr>
          <w:rFonts w:ascii="ＭＳ Ｐゴシック" w:eastAsia="ＭＳ Ｐゴシック" w:hAnsi="ＭＳ Ｐゴシック" w:hint="eastAsia"/>
          <w:sz w:val="20"/>
        </w:rPr>
        <w:t xml:space="preserve">・　</w:t>
      </w:r>
      <w:r w:rsidRPr="0062439D">
        <w:rPr>
          <w:rFonts w:ascii="ＭＳ ゴシック" w:eastAsia="ＭＳ ゴシック" w:hAnsi="ＭＳ ゴシック" w:hint="eastAsia"/>
          <w:sz w:val="20"/>
        </w:rPr>
        <w:t>チェック項目の内容を満たしているものについては「適」、そうでないものは「不適」に、</w:t>
      </w:r>
      <w:r w:rsidRPr="0062439D">
        <w:rPr>
          <w:rFonts w:ascii="ＭＳ ゴシック" w:eastAsia="ＭＳ ゴシック" w:hAnsi="ＭＳ ゴシック" w:hint="eastAsia"/>
          <w:color w:val="000000"/>
          <w:sz w:val="20"/>
        </w:rPr>
        <w:t>該当しない内容</w:t>
      </w:r>
    </w:p>
    <w:p w:rsidR="00562DEF" w:rsidRPr="0062439D" w:rsidRDefault="00562DEF" w:rsidP="00562DEF">
      <w:pPr>
        <w:spacing w:line="240" w:lineRule="exact"/>
        <w:ind w:leftChars="100" w:left="210" w:firstLineChars="200" w:firstLine="400"/>
        <w:rPr>
          <w:rFonts w:ascii="ＭＳ ゴシック" w:eastAsia="ＭＳ ゴシック" w:hAnsi="ＭＳ ゴシック"/>
          <w:color w:val="000000"/>
          <w:sz w:val="20"/>
        </w:rPr>
      </w:pPr>
      <w:r w:rsidRPr="0062439D">
        <w:rPr>
          <w:rFonts w:ascii="ＭＳ ゴシック" w:eastAsia="ＭＳ ゴシック" w:hAnsi="ＭＳ ゴシック" w:hint="eastAsia"/>
          <w:color w:val="000000"/>
          <w:sz w:val="20"/>
        </w:rPr>
        <w:t>については、「該当なし」にチェックをしてください。</w:t>
      </w:r>
    </w:p>
    <w:p w:rsidR="00562DEF" w:rsidRPr="0062439D" w:rsidRDefault="00562DEF" w:rsidP="00562DEF">
      <w:pPr>
        <w:spacing w:line="200" w:lineRule="exact"/>
        <w:rPr>
          <w:rFonts w:ascii="ＤＦ特太ゴシック体" w:eastAsia="ＤＦ特太ゴシック体" w:hAnsi="ＭＳ ゴシック"/>
        </w:rPr>
      </w:pPr>
    </w:p>
    <w:p w:rsidR="009F5AA2" w:rsidRPr="0062439D" w:rsidRDefault="00C85ED9" w:rsidP="005628DB">
      <w:pPr>
        <w:spacing w:line="240" w:lineRule="exact"/>
        <w:rPr>
          <w:rFonts w:ascii="ＭＳ ゴシック" w:eastAsia="ＭＳ ゴシック" w:hAnsi="ＭＳ ゴシック"/>
          <w:color w:val="000000"/>
        </w:rPr>
      </w:pPr>
      <w:r w:rsidRPr="0062439D">
        <w:rPr>
          <w:rFonts w:ascii="ＭＳ ゴシック" w:eastAsia="ＭＳ ゴシック" w:hAnsi="ＭＳ ゴシック" w:hint="eastAsia"/>
          <w:color w:val="000000"/>
        </w:rPr>
        <w:t>Ⅰ</w:t>
      </w:r>
      <w:r w:rsidR="009F5AA2" w:rsidRPr="0062439D">
        <w:rPr>
          <w:rFonts w:ascii="ＭＳ ゴシック" w:eastAsia="ＭＳ ゴシック" w:hAnsi="ＭＳ ゴシック" w:hint="eastAsia"/>
          <w:color w:val="000000"/>
        </w:rPr>
        <w:t>（基本方針）</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407"/>
        <w:gridCol w:w="6184"/>
        <w:gridCol w:w="422"/>
        <w:gridCol w:w="423"/>
        <w:gridCol w:w="428"/>
      </w:tblGrid>
      <w:tr w:rsidR="00ED5A25" w:rsidRPr="0062439D" w:rsidTr="00ED5A25">
        <w:trPr>
          <w:trHeight w:val="23"/>
        </w:trPr>
        <w:tc>
          <w:tcPr>
            <w:tcW w:w="2407" w:type="dxa"/>
            <w:tcBorders>
              <w:top w:val="single" w:sz="12" w:space="0" w:color="auto"/>
              <w:left w:val="single" w:sz="12" w:space="0" w:color="auto"/>
              <w:bottom w:val="single" w:sz="12" w:space="0" w:color="auto"/>
            </w:tcBorders>
            <w:shd w:val="clear" w:color="auto" w:fill="E0E0E0"/>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18"/>
                <w:szCs w:val="18"/>
              </w:rPr>
            </w:pPr>
            <w:r w:rsidRPr="0062439D">
              <w:rPr>
                <w:rFonts w:ascii="ＭＳ ゴシック" w:eastAsia="ＭＳ ゴシック" w:hAnsi="ＭＳ ゴシック" w:hint="eastAsia"/>
                <w:color w:val="000000"/>
                <w:sz w:val="18"/>
                <w:szCs w:val="18"/>
              </w:rPr>
              <w:t>項　　目</w:t>
            </w:r>
          </w:p>
        </w:tc>
        <w:tc>
          <w:tcPr>
            <w:tcW w:w="6184" w:type="dxa"/>
            <w:tcBorders>
              <w:top w:val="single" w:sz="12" w:space="0" w:color="auto"/>
              <w:bottom w:val="single" w:sz="12" w:space="0" w:color="auto"/>
            </w:tcBorders>
            <w:shd w:val="clear" w:color="auto" w:fill="E7E6E6"/>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18"/>
                <w:szCs w:val="18"/>
              </w:rPr>
            </w:pPr>
            <w:r w:rsidRPr="0062439D">
              <w:rPr>
                <w:rFonts w:ascii="ＭＳ ゴシック" w:eastAsia="ＭＳ ゴシック" w:hAnsi="ＭＳ ゴシック" w:hint="eastAsia"/>
                <w:color w:val="000000"/>
                <w:spacing w:val="720"/>
                <w:kern w:val="0"/>
                <w:sz w:val="18"/>
                <w:szCs w:val="18"/>
                <w:fitText w:val="1800" w:id="-1489286400"/>
              </w:rPr>
              <w:t>内</w:t>
            </w:r>
            <w:r w:rsidRPr="0062439D">
              <w:rPr>
                <w:rFonts w:ascii="ＭＳ ゴシック" w:eastAsia="ＭＳ ゴシック" w:hAnsi="ＭＳ ゴシック" w:hint="eastAsia"/>
                <w:color w:val="000000"/>
                <w:kern w:val="0"/>
                <w:sz w:val="18"/>
                <w:szCs w:val="18"/>
                <w:fitText w:val="1800" w:id="-1489286400"/>
              </w:rPr>
              <w:t>容</w:t>
            </w:r>
          </w:p>
        </w:tc>
        <w:tc>
          <w:tcPr>
            <w:tcW w:w="422" w:type="dxa"/>
            <w:tcBorders>
              <w:top w:val="single" w:sz="12" w:space="0" w:color="auto"/>
              <w:bottom w:val="single" w:sz="12" w:space="0" w:color="auto"/>
              <w:right w:val="single" w:sz="4" w:space="0" w:color="auto"/>
            </w:tcBorders>
            <w:shd w:val="clear" w:color="auto" w:fill="E0E0E0"/>
            <w:vAlign w:val="center"/>
          </w:tcPr>
          <w:p w:rsidR="00ED5A25" w:rsidRPr="0062439D" w:rsidRDefault="00ED5A25" w:rsidP="00ED5A25">
            <w:pPr>
              <w:jc w:val="center"/>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適</w:t>
            </w:r>
          </w:p>
        </w:tc>
        <w:tc>
          <w:tcPr>
            <w:tcW w:w="423" w:type="dxa"/>
            <w:tcBorders>
              <w:top w:val="single" w:sz="12" w:space="0" w:color="auto"/>
              <w:left w:val="single" w:sz="4" w:space="0" w:color="auto"/>
              <w:bottom w:val="single" w:sz="12" w:space="0" w:color="auto"/>
              <w:right w:val="single" w:sz="4" w:space="0" w:color="auto"/>
            </w:tcBorders>
            <w:shd w:val="clear" w:color="auto" w:fill="E0E0E0"/>
            <w:vAlign w:val="center"/>
          </w:tcPr>
          <w:p w:rsidR="00ED5A25" w:rsidRPr="0062439D" w:rsidRDefault="00ED5A25" w:rsidP="00ED5A25">
            <w:pPr>
              <w:jc w:val="center"/>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不適</w:t>
            </w:r>
          </w:p>
        </w:tc>
        <w:tc>
          <w:tcPr>
            <w:tcW w:w="428" w:type="dxa"/>
            <w:tcBorders>
              <w:top w:val="single" w:sz="12" w:space="0" w:color="auto"/>
              <w:left w:val="single" w:sz="4" w:space="0" w:color="auto"/>
              <w:bottom w:val="single" w:sz="12" w:space="0" w:color="auto"/>
              <w:right w:val="single" w:sz="12" w:space="0" w:color="auto"/>
            </w:tcBorders>
            <w:shd w:val="clear" w:color="auto" w:fill="E0E0E0"/>
            <w:vAlign w:val="center"/>
          </w:tcPr>
          <w:p w:rsidR="00ED5A25" w:rsidRPr="0062439D" w:rsidRDefault="00ED5A25" w:rsidP="00ED5A25">
            <w:pPr>
              <w:jc w:val="center"/>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該当なし</w:t>
            </w:r>
          </w:p>
        </w:tc>
      </w:tr>
      <w:tr w:rsidR="00ED5A25" w:rsidRPr="0062439D" w:rsidTr="00ED5A25">
        <w:trPr>
          <w:cantSplit/>
          <w:trHeight w:val="714"/>
        </w:trPr>
        <w:tc>
          <w:tcPr>
            <w:tcW w:w="2407" w:type="dxa"/>
            <w:tcBorders>
              <w:top w:val="single" w:sz="12" w:space="0" w:color="auto"/>
              <w:bottom w:val="dotted" w:sz="4" w:space="0" w:color="auto"/>
            </w:tcBorders>
          </w:tcPr>
          <w:p w:rsidR="00ED5A25" w:rsidRPr="0062439D" w:rsidRDefault="00ED5A25" w:rsidP="00ED5A25">
            <w:pPr>
              <w:pStyle w:val="a9"/>
              <w:numPr>
                <w:ilvl w:val="0"/>
                <w:numId w:val="45"/>
              </w:numPr>
              <w:spacing w:beforeLines="20" w:before="68" w:afterLines="20" w:after="68" w:line="200" w:lineRule="exact"/>
              <w:ind w:leftChars="0"/>
              <w:rPr>
                <w:rFonts w:ascii="ＭＳ ゴシック" w:eastAsia="ＭＳ ゴシック" w:hAnsi="ＭＳ ゴシック"/>
                <w:color w:val="000000"/>
                <w:sz w:val="18"/>
                <w:szCs w:val="18"/>
              </w:rPr>
            </w:pPr>
            <w:r w:rsidRPr="0062439D">
              <w:rPr>
                <w:rFonts w:ascii="ＭＳ ゴシック" w:eastAsia="ＭＳ ゴシック" w:hAnsi="ＭＳ ゴシック" w:hint="eastAsia"/>
                <w:color w:val="000000"/>
                <w:sz w:val="18"/>
                <w:szCs w:val="18"/>
              </w:rPr>
              <w:t>基本方針</w:t>
            </w:r>
          </w:p>
          <w:p w:rsidR="00ED5A25" w:rsidRPr="0062439D" w:rsidRDefault="00ED5A25" w:rsidP="00ED5A25">
            <w:pPr>
              <w:spacing w:beforeLines="20" w:before="68" w:afterLines="20" w:after="68" w:line="200" w:lineRule="exact"/>
              <w:rPr>
                <w:rFonts w:ascii="ＭＳ ゴシック" w:eastAsia="ＭＳ ゴシック" w:hAnsi="ＭＳ ゴシック"/>
                <w:color w:val="000000"/>
                <w:sz w:val="18"/>
                <w:szCs w:val="18"/>
              </w:rPr>
            </w:pPr>
          </w:p>
        </w:tc>
        <w:tc>
          <w:tcPr>
            <w:tcW w:w="6184" w:type="dxa"/>
            <w:tcBorders>
              <w:top w:val="single" w:sz="12" w:space="0" w:color="auto"/>
              <w:bottom w:val="single" w:sz="4" w:space="0" w:color="auto"/>
            </w:tcBorders>
          </w:tcPr>
          <w:p w:rsidR="00ED5A25" w:rsidRPr="0062439D" w:rsidRDefault="00ED5A25" w:rsidP="00ED5A25">
            <w:pPr>
              <w:spacing w:line="200" w:lineRule="exact"/>
              <w:rPr>
                <w:rFonts w:ascii="ＭＳ ゴシック" w:eastAsia="ＭＳ ゴシック" w:hAnsi="ＭＳ ゴシック"/>
                <w:color w:val="000000"/>
                <w:sz w:val="18"/>
                <w:szCs w:val="18"/>
              </w:rPr>
            </w:pPr>
            <w:r w:rsidRPr="0062439D">
              <w:rPr>
                <w:rFonts w:ascii="ＭＳ ゴシック" w:eastAsia="ＭＳ ゴシック" w:hAnsi="ＭＳ ゴシック" w:hint="eastAsia"/>
                <w:color w:val="000000"/>
                <w:sz w:val="18"/>
                <w:szCs w:val="18"/>
              </w:rPr>
              <w:t>指定訪問入浴介護の事業は、要介護状態となった場合においても、その利用者が可能な限りその居宅において、その有する能力に応じ自立した日常生活を営むことができるよう、居宅における入浴の援助を行うことによって、利用者の身体の清潔の保持、心身機能の維持等を図るものであるか。</w:t>
            </w:r>
          </w:p>
        </w:tc>
        <w:tc>
          <w:tcPr>
            <w:tcW w:w="422" w:type="dxa"/>
            <w:vMerge w:val="restart"/>
            <w:tcBorders>
              <w:top w:val="single" w:sz="12"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3" w:type="dxa"/>
            <w:vMerge w:val="restart"/>
            <w:tcBorders>
              <w:top w:val="single" w:sz="12"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8" w:type="dxa"/>
            <w:vMerge w:val="restart"/>
            <w:tcBorders>
              <w:top w:val="single" w:sz="12"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ED5A25">
        <w:trPr>
          <w:cantSplit/>
          <w:trHeight w:val="306"/>
        </w:trPr>
        <w:tc>
          <w:tcPr>
            <w:tcW w:w="2407" w:type="dxa"/>
            <w:tcBorders>
              <w:top w:val="dotted" w:sz="4" w:space="0" w:color="auto"/>
            </w:tcBorders>
          </w:tcPr>
          <w:p w:rsidR="00ED5A25" w:rsidRPr="0062439D" w:rsidRDefault="00ED5A25" w:rsidP="00ED5A25">
            <w:pPr>
              <w:spacing w:beforeLines="20" w:before="68" w:afterLines="20" w:after="68" w:line="200" w:lineRule="exact"/>
              <w:rPr>
                <w:rFonts w:ascii="ＭＳ ゴシック" w:eastAsia="ＭＳ ゴシック" w:hAnsi="ＭＳ ゴシック"/>
                <w:color w:val="000000"/>
                <w:sz w:val="18"/>
                <w:szCs w:val="18"/>
              </w:rPr>
            </w:pPr>
            <w:r w:rsidRPr="0062439D">
              <w:rPr>
                <w:rFonts w:ascii="ＭＳ ゴシック" w:eastAsia="ＭＳ ゴシック" w:hAnsi="ＭＳ ゴシック" w:hint="eastAsia"/>
                <w:color w:val="000000"/>
                <w:sz w:val="18"/>
                <w:szCs w:val="18"/>
              </w:rPr>
              <w:t>（介護予防訪問入浴介護）</w:t>
            </w:r>
          </w:p>
        </w:tc>
        <w:tc>
          <w:tcPr>
            <w:tcW w:w="6184" w:type="dxa"/>
            <w:tcBorders>
              <w:top w:val="single"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指定介護予防訪問入浴介護の事業は、その利用者が可能な限りその居宅において、自立した日常生活を営むことができるよう、居宅における入浴の支援を行うことによって、利用者の身体の清潔の保持、心身機能の維持回復を図り、もって利用者の生活機能の維持又は向上を目指すものであるか。</w:t>
            </w:r>
          </w:p>
        </w:tc>
        <w:tc>
          <w:tcPr>
            <w:tcW w:w="422" w:type="dxa"/>
            <w:vMerge/>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18"/>
                <w:szCs w:val="18"/>
              </w:rPr>
            </w:pPr>
          </w:p>
        </w:tc>
        <w:tc>
          <w:tcPr>
            <w:tcW w:w="423" w:type="dxa"/>
            <w:vMerge/>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18"/>
                <w:szCs w:val="18"/>
              </w:rPr>
            </w:pPr>
          </w:p>
        </w:tc>
        <w:tc>
          <w:tcPr>
            <w:tcW w:w="428" w:type="dxa"/>
            <w:vMerge/>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18"/>
                <w:szCs w:val="18"/>
              </w:rPr>
            </w:pPr>
          </w:p>
        </w:tc>
      </w:tr>
    </w:tbl>
    <w:p w:rsidR="00225866" w:rsidRPr="0062439D" w:rsidRDefault="00225866" w:rsidP="00820502">
      <w:pPr>
        <w:spacing w:line="200" w:lineRule="exact"/>
        <w:rPr>
          <w:rFonts w:ascii="ＭＳ ゴシック" w:eastAsia="ＭＳ ゴシック" w:hAnsi="ＭＳ ゴシック"/>
          <w:color w:val="000000"/>
        </w:rPr>
      </w:pPr>
    </w:p>
    <w:p w:rsidR="004F2E8F" w:rsidRPr="0062439D" w:rsidRDefault="00C85ED9" w:rsidP="007763B0">
      <w:pPr>
        <w:spacing w:line="240" w:lineRule="exact"/>
        <w:rPr>
          <w:rFonts w:ascii="ＭＳ ゴシック" w:eastAsia="ＭＳ ゴシック" w:hAnsi="ＭＳ ゴシック"/>
          <w:color w:val="000000"/>
        </w:rPr>
      </w:pPr>
      <w:r w:rsidRPr="0062439D">
        <w:rPr>
          <w:rFonts w:ascii="ＭＳ ゴシック" w:eastAsia="ＭＳ ゴシック" w:hAnsi="ＭＳ ゴシック" w:hint="eastAsia"/>
          <w:color w:val="000000"/>
        </w:rPr>
        <w:t>Ⅱ</w:t>
      </w:r>
      <w:r w:rsidR="004F2E8F" w:rsidRPr="0062439D">
        <w:rPr>
          <w:rFonts w:ascii="ＭＳ ゴシック" w:eastAsia="ＭＳ ゴシック" w:hAnsi="ＭＳ ゴシック" w:hint="eastAsia"/>
          <w:color w:val="000000"/>
        </w:rPr>
        <w:t>（人員</w:t>
      </w:r>
      <w:r w:rsidR="00665E0D" w:rsidRPr="0062439D">
        <w:rPr>
          <w:rFonts w:ascii="ＭＳ ゴシック" w:eastAsia="ＭＳ ゴシック" w:hAnsi="ＭＳ ゴシック" w:hint="eastAsia"/>
          <w:color w:val="000000"/>
        </w:rPr>
        <w:t>に関する基準</w:t>
      </w:r>
      <w:r w:rsidR="004F2E8F" w:rsidRPr="0062439D">
        <w:rPr>
          <w:rFonts w:ascii="ＭＳ ゴシック" w:eastAsia="ＭＳ ゴシック" w:hAnsi="ＭＳ ゴシック" w:hint="eastAsia"/>
          <w:color w:val="000000"/>
        </w:rPr>
        <w:t>）</w:t>
      </w:r>
    </w:p>
    <w:tbl>
      <w:tblPr>
        <w:tblW w:w="989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415"/>
        <w:gridCol w:w="6217"/>
        <w:gridCol w:w="421"/>
        <w:gridCol w:w="420"/>
        <w:gridCol w:w="421"/>
      </w:tblGrid>
      <w:tr w:rsidR="00ED5A25" w:rsidRPr="0062439D" w:rsidTr="00ED5A25">
        <w:tc>
          <w:tcPr>
            <w:tcW w:w="2415" w:type="dxa"/>
            <w:tcBorders>
              <w:top w:val="single" w:sz="12" w:space="0" w:color="auto"/>
              <w:left w:val="single" w:sz="12" w:space="0" w:color="auto"/>
              <w:bottom w:val="single" w:sz="12" w:space="0" w:color="auto"/>
            </w:tcBorders>
            <w:shd w:val="clear" w:color="auto" w:fill="E0E0E0"/>
            <w:vAlign w:val="center"/>
          </w:tcPr>
          <w:p w:rsidR="00ED5A25" w:rsidRPr="0062439D" w:rsidRDefault="00ED5A25" w:rsidP="00ED5A25">
            <w:pPr>
              <w:spacing w:line="200" w:lineRule="exact"/>
              <w:jc w:val="center"/>
              <w:rPr>
                <w:rFonts w:ascii="ＭＳ ゴシック" w:eastAsia="ＭＳ ゴシック" w:hAnsi="ＭＳ ゴシック"/>
                <w:color w:val="000000"/>
                <w:sz w:val="18"/>
                <w:szCs w:val="18"/>
              </w:rPr>
            </w:pPr>
            <w:r w:rsidRPr="0062439D">
              <w:rPr>
                <w:rFonts w:ascii="ＭＳ ゴシック" w:eastAsia="ＭＳ ゴシック" w:hAnsi="ＭＳ ゴシック" w:hint="eastAsia"/>
                <w:color w:val="000000"/>
                <w:sz w:val="18"/>
                <w:szCs w:val="18"/>
              </w:rPr>
              <w:t>項　　目</w:t>
            </w:r>
          </w:p>
        </w:tc>
        <w:tc>
          <w:tcPr>
            <w:tcW w:w="6217" w:type="dxa"/>
            <w:tcBorders>
              <w:top w:val="single" w:sz="12" w:space="0" w:color="auto"/>
              <w:bottom w:val="single" w:sz="12" w:space="0" w:color="auto"/>
            </w:tcBorders>
            <w:shd w:val="clear" w:color="auto" w:fill="E0E0E0"/>
            <w:vAlign w:val="center"/>
          </w:tcPr>
          <w:p w:rsidR="00ED5A25" w:rsidRPr="0062439D" w:rsidRDefault="00ED5A25" w:rsidP="00ED5A25">
            <w:pPr>
              <w:spacing w:line="200" w:lineRule="exact"/>
              <w:jc w:val="center"/>
              <w:rPr>
                <w:rFonts w:ascii="ＭＳ ゴシック" w:eastAsia="ＭＳ ゴシック" w:hAnsi="ＭＳ ゴシック"/>
                <w:color w:val="000000"/>
                <w:sz w:val="18"/>
                <w:szCs w:val="18"/>
              </w:rPr>
            </w:pPr>
            <w:r w:rsidRPr="0062439D">
              <w:rPr>
                <w:rFonts w:ascii="ＭＳ ゴシック" w:eastAsia="ＭＳ ゴシック" w:hAnsi="ＭＳ ゴシック" w:hint="eastAsia"/>
                <w:color w:val="000000"/>
                <w:spacing w:val="720"/>
                <w:kern w:val="0"/>
                <w:sz w:val="18"/>
                <w:szCs w:val="18"/>
                <w:fitText w:val="1800" w:id="-1489286400"/>
              </w:rPr>
              <w:t>内</w:t>
            </w:r>
            <w:r w:rsidRPr="0062439D">
              <w:rPr>
                <w:rFonts w:ascii="ＭＳ ゴシック" w:eastAsia="ＭＳ ゴシック" w:hAnsi="ＭＳ ゴシック" w:hint="eastAsia"/>
                <w:color w:val="000000"/>
                <w:kern w:val="0"/>
                <w:sz w:val="18"/>
                <w:szCs w:val="18"/>
                <w:fitText w:val="1800" w:id="-1489286400"/>
              </w:rPr>
              <w:t>容</w:t>
            </w:r>
          </w:p>
        </w:tc>
        <w:tc>
          <w:tcPr>
            <w:tcW w:w="421" w:type="dxa"/>
            <w:tcBorders>
              <w:top w:val="single" w:sz="12" w:space="0" w:color="auto"/>
              <w:bottom w:val="single" w:sz="12" w:space="0" w:color="auto"/>
              <w:right w:val="single" w:sz="4" w:space="0" w:color="auto"/>
            </w:tcBorders>
            <w:shd w:val="clear" w:color="auto" w:fill="E0E0E0"/>
            <w:vAlign w:val="center"/>
          </w:tcPr>
          <w:p w:rsidR="00ED5A25" w:rsidRPr="0062439D" w:rsidRDefault="00ED5A25" w:rsidP="00ED5A25">
            <w:pPr>
              <w:jc w:val="center"/>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ED5A25" w:rsidRPr="0062439D" w:rsidRDefault="00ED5A25" w:rsidP="00ED5A25">
            <w:pPr>
              <w:jc w:val="center"/>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不適</w:t>
            </w:r>
          </w:p>
        </w:tc>
        <w:tc>
          <w:tcPr>
            <w:tcW w:w="421" w:type="dxa"/>
            <w:tcBorders>
              <w:top w:val="single" w:sz="12" w:space="0" w:color="auto"/>
              <w:left w:val="single" w:sz="4" w:space="0" w:color="auto"/>
              <w:bottom w:val="single" w:sz="12" w:space="0" w:color="auto"/>
              <w:right w:val="single" w:sz="12" w:space="0" w:color="auto"/>
            </w:tcBorders>
            <w:shd w:val="clear" w:color="auto" w:fill="E0E0E0"/>
            <w:vAlign w:val="center"/>
          </w:tcPr>
          <w:p w:rsidR="00ED5A25" w:rsidRPr="0062439D" w:rsidRDefault="00ED5A25" w:rsidP="00ED5A25">
            <w:pPr>
              <w:jc w:val="center"/>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該当なし</w:t>
            </w:r>
          </w:p>
        </w:tc>
      </w:tr>
      <w:tr w:rsidR="00ED5A25" w:rsidRPr="0062439D" w:rsidTr="00ED5A25">
        <w:trPr>
          <w:trHeight w:val="1787"/>
        </w:trPr>
        <w:tc>
          <w:tcPr>
            <w:tcW w:w="2415" w:type="dxa"/>
            <w:vMerge w:val="restart"/>
            <w:tcBorders>
              <w:top w:val="single" w:sz="12" w:space="0" w:color="auto"/>
              <w:left w:val="single" w:sz="4" w:space="0" w:color="auto"/>
            </w:tcBorders>
          </w:tcPr>
          <w:p w:rsidR="00ED5A25" w:rsidRPr="0062439D" w:rsidRDefault="00ED5A25" w:rsidP="00ED5A25">
            <w:pPr>
              <w:pStyle w:val="a9"/>
              <w:numPr>
                <w:ilvl w:val="0"/>
                <w:numId w:val="46"/>
              </w:numPr>
              <w:spacing w:line="200" w:lineRule="exact"/>
              <w:ind w:leftChars="0"/>
              <w:rPr>
                <w:rFonts w:ascii="ＭＳ ゴシック" w:eastAsia="ＭＳ ゴシック" w:hAnsi="ＭＳ ゴシック"/>
                <w:color w:val="000000"/>
                <w:sz w:val="18"/>
                <w:szCs w:val="18"/>
              </w:rPr>
            </w:pPr>
            <w:r w:rsidRPr="0062439D">
              <w:rPr>
                <w:rFonts w:ascii="ＭＳ ゴシック" w:eastAsia="ＭＳ ゴシック" w:hAnsi="ＭＳ ゴシック" w:hint="eastAsia"/>
                <w:sz w:val="18"/>
                <w:szCs w:val="18"/>
              </w:rPr>
              <w:t>訪問入浴介護従業者</w:t>
            </w:r>
          </w:p>
          <w:p w:rsidR="00ED5A25" w:rsidRPr="0062439D" w:rsidRDefault="00ED5A25" w:rsidP="00ED5A25">
            <w:pPr>
              <w:spacing w:line="200" w:lineRule="exact"/>
              <w:rPr>
                <w:rFonts w:ascii="ＭＳ ゴシック" w:eastAsia="ＭＳ ゴシック" w:hAnsi="ＭＳ ゴシック"/>
                <w:color w:val="000000"/>
                <w:sz w:val="18"/>
                <w:szCs w:val="18"/>
              </w:rPr>
            </w:pPr>
          </w:p>
          <w:p w:rsidR="00ED5A25" w:rsidRPr="0062439D" w:rsidRDefault="00ED5A25" w:rsidP="00ED5A25">
            <w:pPr>
              <w:spacing w:line="200" w:lineRule="exact"/>
              <w:rPr>
                <w:rFonts w:ascii="ＭＳ ゴシック" w:eastAsia="ＭＳ ゴシック" w:hAnsi="ＭＳ ゴシック"/>
                <w:color w:val="000000"/>
                <w:sz w:val="18"/>
                <w:szCs w:val="18"/>
                <w:u w:val="single"/>
              </w:rPr>
            </w:pP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・勤務実績表/タイムカード</w:t>
            </w: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・勤務体制一覧表</w:t>
            </w: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・従業員の資格証</w:t>
            </w:r>
          </w:p>
        </w:tc>
        <w:tc>
          <w:tcPr>
            <w:tcW w:w="6217" w:type="dxa"/>
            <w:tcBorders>
              <w:top w:val="single" w:sz="12" w:space="0" w:color="auto"/>
              <w:bottom w:val="single"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必要な員数の訪問入浴介護従業者が配置されているか。</w:t>
            </w:r>
          </w:p>
          <w:p w:rsidR="00ED5A25" w:rsidRPr="0062439D" w:rsidRDefault="00ED5A25" w:rsidP="00ED5A25">
            <w:pPr>
              <w:spacing w:line="200" w:lineRule="exact"/>
              <w:rPr>
                <w:rFonts w:ascii="ＭＳ ゴシック" w:eastAsia="ＭＳ ゴシック" w:hAnsi="ＭＳ ゴシック"/>
                <w:color w:val="000000"/>
                <w:sz w:val="18"/>
                <w:szCs w:val="18"/>
                <w:u w:val="single"/>
              </w:rPr>
            </w:pPr>
          </w:p>
          <w:tbl>
            <w:tblPr>
              <w:tblW w:w="5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951"/>
              <w:gridCol w:w="1164"/>
              <w:gridCol w:w="1165"/>
              <w:gridCol w:w="1164"/>
              <w:gridCol w:w="1165"/>
            </w:tblGrid>
            <w:tr w:rsidR="00ED5A25" w:rsidRPr="0062439D" w:rsidTr="00C345CE">
              <w:trPr>
                <w:cantSplit/>
                <w:trHeight w:val="20"/>
                <w:jc w:val="center"/>
              </w:trPr>
              <w:tc>
                <w:tcPr>
                  <w:tcW w:w="951" w:type="dxa"/>
                  <w:vMerge w:val="restart"/>
                  <w:shd w:val="clear" w:color="auto" w:fill="F2F2F2" w:themeFill="background1" w:themeFillShade="F2"/>
                </w:tcPr>
                <w:p w:rsidR="00ED5A25" w:rsidRPr="0062439D" w:rsidRDefault="00ED5A25" w:rsidP="00ED5A25">
                  <w:pPr>
                    <w:spacing w:line="200" w:lineRule="exact"/>
                    <w:rPr>
                      <w:rFonts w:ascii="ＭＳ ゴシック" w:eastAsia="ＭＳ ゴシック" w:hAnsi="ＭＳ ゴシック"/>
                      <w:sz w:val="18"/>
                      <w:szCs w:val="18"/>
                    </w:rPr>
                  </w:pPr>
                </w:p>
              </w:tc>
              <w:tc>
                <w:tcPr>
                  <w:tcW w:w="2329" w:type="dxa"/>
                  <w:gridSpan w:val="2"/>
                  <w:shd w:val="clear" w:color="auto" w:fill="F2F2F2" w:themeFill="background1" w:themeFillShade="F2"/>
                  <w:vAlign w:val="center"/>
                </w:tcPr>
                <w:p w:rsidR="00ED5A25" w:rsidRPr="0062439D" w:rsidRDefault="00ED5A25" w:rsidP="00ED5A25">
                  <w:pPr>
                    <w:spacing w:line="200" w:lineRule="exact"/>
                    <w:jc w:val="center"/>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看護職員</w:t>
                  </w:r>
                </w:p>
              </w:tc>
              <w:tc>
                <w:tcPr>
                  <w:tcW w:w="2329" w:type="dxa"/>
                  <w:gridSpan w:val="2"/>
                  <w:shd w:val="clear" w:color="auto" w:fill="F2F2F2" w:themeFill="background1" w:themeFillShade="F2"/>
                  <w:vAlign w:val="center"/>
                </w:tcPr>
                <w:p w:rsidR="00ED5A25" w:rsidRPr="0062439D" w:rsidRDefault="00ED5A25" w:rsidP="00ED5A25">
                  <w:pPr>
                    <w:spacing w:line="200" w:lineRule="exact"/>
                    <w:jc w:val="center"/>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介護職員</w:t>
                  </w:r>
                </w:p>
              </w:tc>
            </w:tr>
            <w:tr w:rsidR="00ED5A25" w:rsidRPr="0062439D" w:rsidTr="00C345CE">
              <w:trPr>
                <w:cantSplit/>
                <w:trHeight w:val="20"/>
                <w:jc w:val="center"/>
              </w:trPr>
              <w:tc>
                <w:tcPr>
                  <w:tcW w:w="951" w:type="dxa"/>
                  <w:vMerge/>
                  <w:shd w:val="clear" w:color="auto" w:fill="F2F2F2" w:themeFill="background1" w:themeFillShade="F2"/>
                </w:tcPr>
                <w:p w:rsidR="00ED5A25" w:rsidRPr="0062439D" w:rsidRDefault="00ED5A25" w:rsidP="00ED5A25">
                  <w:pPr>
                    <w:spacing w:line="200" w:lineRule="exact"/>
                    <w:rPr>
                      <w:rFonts w:ascii="ＭＳ ゴシック" w:eastAsia="ＭＳ ゴシック" w:hAnsi="ＭＳ ゴシック"/>
                      <w:sz w:val="18"/>
                      <w:szCs w:val="18"/>
                    </w:rPr>
                  </w:pPr>
                </w:p>
              </w:tc>
              <w:tc>
                <w:tcPr>
                  <w:tcW w:w="1164" w:type="dxa"/>
                  <w:shd w:val="clear" w:color="auto" w:fill="F2F2F2" w:themeFill="background1" w:themeFillShade="F2"/>
                  <w:vAlign w:val="center"/>
                </w:tcPr>
                <w:p w:rsidR="00ED5A25" w:rsidRPr="0062439D" w:rsidRDefault="00ED5A25" w:rsidP="00ED5A25">
                  <w:pPr>
                    <w:spacing w:line="200" w:lineRule="exact"/>
                    <w:jc w:val="center"/>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専 従</w:t>
                  </w:r>
                </w:p>
              </w:tc>
              <w:tc>
                <w:tcPr>
                  <w:tcW w:w="1165" w:type="dxa"/>
                  <w:shd w:val="clear" w:color="auto" w:fill="F2F2F2" w:themeFill="background1" w:themeFillShade="F2"/>
                  <w:vAlign w:val="center"/>
                </w:tcPr>
                <w:p w:rsidR="00ED5A25" w:rsidRPr="0062439D" w:rsidRDefault="00ED5A25" w:rsidP="00ED5A25">
                  <w:pPr>
                    <w:spacing w:line="200" w:lineRule="exact"/>
                    <w:jc w:val="center"/>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兼 務</w:t>
                  </w:r>
                </w:p>
              </w:tc>
              <w:tc>
                <w:tcPr>
                  <w:tcW w:w="1164" w:type="dxa"/>
                  <w:shd w:val="clear" w:color="auto" w:fill="F2F2F2" w:themeFill="background1" w:themeFillShade="F2"/>
                  <w:vAlign w:val="center"/>
                </w:tcPr>
                <w:p w:rsidR="00ED5A25" w:rsidRPr="0062439D" w:rsidRDefault="00ED5A25" w:rsidP="00ED5A25">
                  <w:pPr>
                    <w:spacing w:line="200" w:lineRule="exact"/>
                    <w:jc w:val="center"/>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専 従</w:t>
                  </w:r>
                </w:p>
              </w:tc>
              <w:tc>
                <w:tcPr>
                  <w:tcW w:w="1165" w:type="dxa"/>
                  <w:shd w:val="clear" w:color="auto" w:fill="F2F2F2" w:themeFill="background1" w:themeFillShade="F2"/>
                  <w:vAlign w:val="center"/>
                </w:tcPr>
                <w:p w:rsidR="00ED5A25" w:rsidRPr="0062439D" w:rsidRDefault="00ED5A25" w:rsidP="00ED5A25">
                  <w:pPr>
                    <w:spacing w:line="200" w:lineRule="exact"/>
                    <w:jc w:val="center"/>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兼 務</w:t>
                  </w:r>
                </w:p>
              </w:tc>
            </w:tr>
            <w:tr w:rsidR="00ED5A25" w:rsidRPr="0062439D" w:rsidTr="00C345CE">
              <w:trPr>
                <w:cantSplit/>
                <w:trHeight w:val="238"/>
                <w:jc w:val="center"/>
              </w:trPr>
              <w:tc>
                <w:tcPr>
                  <w:tcW w:w="951" w:type="dxa"/>
                  <w:shd w:val="clear" w:color="auto" w:fill="F2F2F2" w:themeFill="background1" w:themeFillShade="F2"/>
                  <w:vAlign w:val="center"/>
                </w:tcPr>
                <w:p w:rsidR="00ED5A25" w:rsidRPr="0062439D" w:rsidRDefault="00ED5A25" w:rsidP="00ED5A25">
                  <w:pPr>
                    <w:spacing w:line="200" w:lineRule="exact"/>
                    <w:jc w:val="center"/>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常　勤</w:t>
                  </w:r>
                </w:p>
              </w:tc>
              <w:tc>
                <w:tcPr>
                  <w:tcW w:w="1164" w:type="dxa"/>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1165" w:type="dxa"/>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1164" w:type="dxa"/>
                  <w:shd w:val="clear" w:color="auto" w:fill="auto"/>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1165" w:type="dxa"/>
                  <w:shd w:val="clear" w:color="auto" w:fill="auto"/>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62439D" w:rsidTr="00C345CE">
              <w:trPr>
                <w:cantSplit/>
                <w:trHeight w:val="238"/>
                <w:jc w:val="center"/>
              </w:trPr>
              <w:tc>
                <w:tcPr>
                  <w:tcW w:w="951" w:type="dxa"/>
                  <w:tcBorders>
                    <w:bottom w:val="single" w:sz="4" w:space="0" w:color="auto"/>
                  </w:tcBorders>
                  <w:shd w:val="clear" w:color="auto" w:fill="F2F2F2" w:themeFill="background1" w:themeFillShade="F2"/>
                  <w:vAlign w:val="center"/>
                </w:tcPr>
                <w:p w:rsidR="00ED5A25" w:rsidRPr="0062439D" w:rsidRDefault="00ED5A25" w:rsidP="00ED5A25">
                  <w:pPr>
                    <w:spacing w:line="200" w:lineRule="exact"/>
                    <w:jc w:val="center"/>
                    <w:rPr>
                      <w:rFonts w:ascii="ＭＳ ゴシック" w:eastAsia="ＭＳ ゴシック" w:hAnsi="ＭＳ ゴシック"/>
                      <w:sz w:val="16"/>
                      <w:szCs w:val="18"/>
                    </w:rPr>
                  </w:pPr>
                  <w:r w:rsidRPr="0062439D">
                    <w:rPr>
                      <w:rFonts w:ascii="ＭＳ ゴシック" w:eastAsia="ＭＳ ゴシック" w:hAnsi="ＭＳ ゴシック" w:hint="eastAsia"/>
                      <w:kern w:val="0"/>
                      <w:sz w:val="16"/>
                      <w:szCs w:val="18"/>
                    </w:rPr>
                    <w:t>非常勤</w:t>
                  </w:r>
                </w:p>
              </w:tc>
              <w:tc>
                <w:tcPr>
                  <w:tcW w:w="1164" w:type="dxa"/>
                  <w:tcBorders>
                    <w:bottom w:val="single" w:sz="4" w:space="0" w:color="auto"/>
                  </w:tcBorders>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1165" w:type="dxa"/>
                  <w:tcBorders>
                    <w:bottom w:val="single" w:sz="4" w:space="0" w:color="auto"/>
                  </w:tcBorders>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1164" w:type="dxa"/>
                  <w:tcBorders>
                    <w:bottom w:val="single" w:sz="4" w:space="0" w:color="auto"/>
                  </w:tcBorders>
                  <w:shd w:val="clear" w:color="auto" w:fill="auto"/>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1165" w:type="dxa"/>
                  <w:tcBorders>
                    <w:bottom w:val="single" w:sz="4" w:space="0" w:color="auto"/>
                  </w:tcBorders>
                  <w:shd w:val="clear" w:color="auto" w:fill="auto"/>
                  <w:vAlign w:val="center"/>
                </w:tcPr>
                <w:p w:rsidR="00ED5A25" w:rsidRPr="0062439D" w:rsidRDefault="00ED5A25" w:rsidP="00ED5A25">
                  <w:pPr>
                    <w:spacing w:line="200" w:lineRule="exact"/>
                    <w:rPr>
                      <w:rFonts w:ascii="ＭＳ ゴシック" w:eastAsia="ＭＳ ゴシック" w:hAnsi="ＭＳ ゴシック"/>
                      <w:sz w:val="18"/>
                      <w:szCs w:val="18"/>
                    </w:rPr>
                  </w:pPr>
                </w:p>
              </w:tc>
            </w:tr>
          </w:tbl>
          <w:p w:rsidR="00ED5A25" w:rsidRPr="0062439D" w:rsidRDefault="00ED5A25" w:rsidP="00ED5A25">
            <w:pPr>
              <w:spacing w:line="200" w:lineRule="exact"/>
              <w:rPr>
                <w:rFonts w:ascii="ＭＳ ゴシック" w:eastAsia="ＭＳ ゴシック" w:hAnsi="ＭＳ ゴシック"/>
                <w:color w:val="000000"/>
                <w:sz w:val="18"/>
                <w:szCs w:val="18"/>
                <w:u w:val="single"/>
              </w:rPr>
            </w:pPr>
          </w:p>
        </w:tc>
        <w:tc>
          <w:tcPr>
            <w:tcW w:w="421" w:type="dxa"/>
            <w:tcBorders>
              <w:top w:val="single" w:sz="12" w:space="0" w:color="auto"/>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12" w:space="0" w:color="auto"/>
              <w:left w:val="single" w:sz="4" w:space="0" w:color="auto"/>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1" w:type="dxa"/>
            <w:tcBorders>
              <w:top w:val="single" w:sz="12" w:space="0" w:color="auto"/>
              <w:left w:val="single" w:sz="4" w:space="0" w:color="auto"/>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ED5A25">
        <w:tc>
          <w:tcPr>
            <w:tcW w:w="2415" w:type="dxa"/>
            <w:vMerge/>
            <w:tcBorders>
              <w:left w:val="single"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p>
        </w:tc>
        <w:tc>
          <w:tcPr>
            <w:tcW w:w="6217" w:type="dxa"/>
            <w:tcBorders>
              <w:top w:val="single"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看護師又は准看護師（以下「看護職員」という。）の員数は、１名以上か。</w:t>
            </w:r>
          </w:p>
        </w:tc>
        <w:tc>
          <w:tcPr>
            <w:tcW w:w="421" w:type="dxa"/>
            <w:tcBorders>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1" w:type="dxa"/>
            <w:tcBorders>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ED5A25">
        <w:tc>
          <w:tcPr>
            <w:tcW w:w="2415" w:type="dxa"/>
            <w:vMerge/>
            <w:tcBorders>
              <w:left w:val="single"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p>
        </w:tc>
        <w:tc>
          <w:tcPr>
            <w:tcW w:w="6217" w:type="dxa"/>
            <w:tcBorders>
              <w:top w:val="single" w:sz="4" w:space="0" w:color="auto"/>
            </w:tcBorders>
          </w:tcPr>
          <w:p w:rsidR="00ED5A25" w:rsidRPr="0062439D" w:rsidRDefault="00ED5A25" w:rsidP="00ED5A25">
            <w:pPr>
              <w:spacing w:line="200" w:lineRule="exact"/>
              <w:ind w:left="180" w:hangingChars="100" w:hanging="180"/>
              <w:rPr>
                <w:rFonts w:ascii="ＭＳ ゴシック" w:eastAsia="ＭＳ ゴシック" w:hAnsi="ＭＳ ゴシック"/>
                <w:sz w:val="18"/>
                <w:szCs w:val="16"/>
              </w:rPr>
            </w:pPr>
            <w:r w:rsidRPr="0062439D">
              <w:rPr>
                <w:rFonts w:ascii="ＭＳ ゴシック" w:eastAsia="ＭＳ ゴシック" w:hAnsi="ＭＳ ゴシック" w:hint="eastAsia"/>
                <w:sz w:val="18"/>
                <w:szCs w:val="16"/>
              </w:rPr>
              <w:t>介護職員の員数は、２名以上か。</w:t>
            </w:r>
          </w:p>
          <w:p w:rsidR="00ED5A25" w:rsidRPr="0062439D" w:rsidRDefault="00ED5A25" w:rsidP="00ED5A25">
            <w:pPr>
              <w:spacing w:line="200" w:lineRule="exact"/>
              <w:ind w:left="180" w:hangingChars="100" w:hanging="180"/>
              <w:rPr>
                <w:rFonts w:ascii="ＭＳ ゴシック" w:eastAsia="ＭＳ ゴシック" w:hAnsi="ＭＳ ゴシック"/>
                <w:sz w:val="16"/>
                <w:szCs w:val="16"/>
              </w:rPr>
            </w:pPr>
            <w:r w:rsidRPr="0062439D">
              <w:rPr>
                <w:rFonts w:ascii="ＭＳ ゴシック" w:eastAsia="ＭＳ ゴシック" w:hAnsi="ＭＳ ゴシック" w:hint="eastAsia"/>
                <w:sz w:val="18"/>
                <w:szCs w:val="18"/>
              </w:rPr>
              <w:t>（介護予防訪問入浴介護：</w:t>
            </w:r>
            <w:r w:rsidRPr="0062439D">
              <w:rPr>
                <w:rFonts w:ascii="ＭＳ ゴシック" w:eastAsia="ＭＳ ゴシック" w:hAnsi="ＭＳ ゴシック" w:hint="eastAsia"/>
                <w:sz w:val="18"/>
                <w:szCs w:val="16"/>
              </w:rPr>
              <w:t>１名以上</w:t>
            </w:r>
            <w:r w:rsidRPr="0062439D">
              <w:rPr>
                <w:rFonts w:ascii="ＭＳ ゴシック" w:eastAsia="ＭＳ ゴシック" w:hAnsi="ＭＳ ゴシック" w:hint="eastAsia"/>
                <w:sz w:val="18"/>
                <w:szCs w:val="18"/>
              </w:rPr>
              <w:t>）</w:t>
            </w:r>
          </w:p>
        </w:tc>
        <w:tc>
          <w:tcPr>
            <w:tcW w:w="421" w:type="dxa"/>
            <w:tcBorders>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1" w:type="dxa"/>
            <w:tcBorders>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ED5A25">
        <w:trPr>
          <w:trHeight w:val="160"/>
        </w:trPr>
        <w:tc>
          <w:tcPr>
            <w:tcW w:w="2415" w:type="dxa"/>
            <w:vMerge/>
            <w:tcBorders>
              <w:left w:val="single"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p>
        </w:tc>
        <w:tc>
          <w:tcPr>
            <w:tcW w:w="6217" w:type="dxa"/>
            <w:tcBorders>
              <w:top w:val="single" w:sz="4" w:space="0" w:color="auto"/>
            </w:tcBorders>
          </w:tcPr>
          <w:p w:rsidR="00ED5A25" w:rsidRPr="0062439D" w:rsidRDefault="00ED5A25" w:rsidP="00ED5A25">
            <w:pPr>
              <w:spacing w:line="200" w:lineRule="exact"/>
              <w:ind w:left="180" w:hangingChars="100" w:hanging="180"/>
              <w:rPr>
                <w:rFonts w:ascii="ＭＳ ゴシック" w:eastAsia="ＭＳ ゴシック" w:hAnsi="ＭＳ ゴシック"/>
                <w:sz w:val="18"/>
                <w:szCs w:val="16"/>
              </w:rPr>
            </w:pPr>
            <w:r w:rsidRPr="0062439D">
              <w:rPr>
                <w:rFonts w:ascii="ＭＳ ゴシック" w:eastAsia="ＭＳ ゴシック" w:hAnsi="ＭＳ ゴシック" w:hint="eastAsia"/>
                <w:sz w:val="18"/>
                <w:szCs w:val="16"/>
              </w:rPr>
              <w:t>訪問入浴介護従業者のうち１人以上は、常勤か。</w:t>
            </w:r>
          </w:p>
        </w:tc>
        <w:tc>
          <w:tcPr>
            <w:tcW w:w="421" w:type="dxa"/>
            <w:vMerge w:val="restart"/>
            <w:tcBorders>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tcBorders>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1" w:type="dxa"/>
            <w:vMerge w:val="restart"/>
            <w:tcBorders>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ED5A25">
        <w:tc>
          <w:tcPr>
            <w:tcW w:w="2415" w:type="dxa"/>
            <w:vMerge/>
            <w:tcBorders>
              <w:left w:val="single"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p>
        </w:tc>
        <w:tc>
          <w:tcPr>
            <w:tcW w:w="6217" w:type="dxa"/>
            <w:tcBorders>
              <w:top w:val="single" w:sz="4" w:space="0" w:color="auto"/>
            </w:tcBorders>
          </w:tcPr>
          <w:p w:rsidR="00ED5A25" w:rsidRPr="0062439D" w:rsidRDefault="00ED5A25" w:rsidP="00ED5A25">
            <w:pPr>
              <w:spacing w:line="200" w:lineRule="exact"/>
              <w:ind w:left="160" w:hangingChars="100" w:hanging="160"/>
              <w:rPr>
                <w:rFonts w:ascii="ＭＳ ゴシック" w:eastAsia="ＭＳ ゴシック" w:hAnsi="ＭＳ ゴシック"/>
                <w:sz w:val="18"/>
                <w:szCs w:val="16"/>
              </w:rPr>
            </w:pPr>
            <w:r w:rsidRPr="0062439D">
              <w:rPr>
                <w:rFonts w:ascii="ＭＳ ゴシック" w:eastAsia="ＭＳ ゴシック" w:hAnsi="ＭＳ ゴシック" w:hint="eastAsia"/>
                <w:sz w:val="16"/>
                <w:szCs w:val="16"/>
              </w:rPr>
              <w:t>◇指定訪問入浴介護事業所における訪問入浴介護従業者の員数については、最低限必要の数を定めたものであり、訪問入浴介護の提供量に応じて、居宅基準第50条第４号の規定（※具体的取扱方針：１回の訪問につき看護職員１人及び介護職員２名）に基づく体制に必要な員数を確保するものとする。</w:t>
            </w:r>
          </w:p>
        </w:tc>
        <w:tc>
          <w:tcPr>
            <w:tcW w:w="421" w:type="dxa"/>
            <w:vMerge/>
            <w:tcBorders>
              <w:right w:val="single" w:sz="4" w:space="0" w:color="auto"/>
            </w:tcBorders>
            <w:vAlign w:val="center"/>
          </w:tcPr>
          <w:p w:rsidR="00ED5A25" w:rsidRPr="0062439D" w:rsidRDefault="00ED5A25" w:rsidP="00ED5A25">
            <w:pPr>
              <w:spacing w:line="200" w:lineRule="exact"/>
              <w:jc w:val="center"/>
              <w:rPr>
                <w:rFonts w:ascii="ＭＳ ゴシック" w:eastAsia="ＭＳ ゴシック" w:hAnsi="ＭＳ ゴシック"/>
                <w:color w:val="000000"/>
                <w:sz w:val="18"/>
                <w:szCs w:val="18"/>
              </w:rPr>
            </w:pPr>
          </w:p>
        </w:tc>
        <w:tc>
          <w:tcPr>
            <w:tcW w:w="420" w:type="dxa"/>
            <w:vMerge/>
            <w:tcBorders>
              <w:right w:val="single" w:sz="4" w:space="0" w:color="auto"/>
            </w:tcBorders>
            <w:vAlign w:val="center"/>
          </w:tcPr>
          <w:p w:rsidR="00ED5A25" w:rsidRPr="0062439D" w:rsidRDefault="00ED5A25" w:rsidP="00ED5A25">
            <w:pPr>
              <w:spacing w:line="200" w:lineRule="exact"/>
              <w:jc w:val="center"/>
              <w:rPr>
                <w:rFonts w:ascii="ＭＳ ゴシック" w:eastAsia="ＭＳ ゴシック" w:hAnsi="ＭＳ ゴシック"/>
                <w:color w:val="000000"/>
                <w:sz w:val="18"/>
                <w:szCs w:val="18"/>
              </w:rPr>
            </w:pPr>
          </w:p>
        </w:tc>
        <w:tc>
          <w:tcPr>
            <w:tcW w:w="421" w:type="dxa"/>
            <w:vMerge/>
            <w:tcBorders>
              <w:right w:val="single" w:sz="4" w:space="0" w:color="auto"/>
            </w:tcBorders>
            <w:vAlign w:val="center"/>
          </w:tcPr>
          <w:p w:rsidR="00ED5A25" w:rsidRPr="0062439D" w:rsidRDefault="00ED5A25" w:rsidP="00ED5A25">
            <w:pPr>
              <w:spacing w:line="200" w:lineRule="exact"/>
              <w:jc w:val="center"/>
              <w:rPr>
                <w:rFonts w:ascii="ＭＳ ゴシック" w:eastAsia="ＭＳ ゴシック" w:hAnsi="ＭＳ ゴシック"/>
                <w:color w:val="000000"/>
                <w:sz w:val="18"/>
                <w:szCs w:val="18"/>
              </w:rPr>
            </w:pPr>
          </w:p>
        </w:tc>
      </w:tr>
      <w:tr w:rsidR="00ED5A25" w:rsidRPr="0062439D" w:rsidTr="00ED5A25">
        <w:tc>
          <w:tcPr>
            <w:tcW w:w="2415" w:type="dxa"/>
            <w:tcBorders>
              <w:top w:val="single" w:sz="4" w:space="0" w:color="auto"/>
            </w:tcBorders>
          </w:tcPr>
          <w:p w:rsidR="00ED5A25" w:rsidRPr="0062439D" w:rsidRDefault="00ED5A25" w:rsidP="00ED5A25">
            <w:pPr>
              <w:pStyle w:val="a9"/>
              <w:numPr>
                <w:ilvl w:val="0"/>
                <w:numId w:val="46"/>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人員に関する基準のみなし規定</w:t>
            </w:r>
          </w:p>
          <w:p w:rsidR="00ED5A25" w:rsidRPr="0062439D" w:rsidRDefault="00ED5A25" w:rsidP="00ED5A25">
            <w:pPr>
              <w:spacing w:line="200" w:lineRule="exact"/>
              <w:rPr>
                <w:rFonts w:ascii="ＭＳ ゴシック" w:eastAsia="ＭＳ ゴシック" w:hAnsi="ＭＳ ゴシック"/>
                <w:sz w:val="18"/>
                <w:szCs w:val="18"/>
              </w:rPr>
            </w:pPr>
          </w:p>
        </w:tc>
        <w:tc>
          <w:tcPr>
            <w:tcW w:w="6217" w:type="dxa"/>
            <w:tcBorders>
              <w:top w:val="single"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6"/>
              </w:rPr>
              <w:t>指定訪問入浴介護事業者が指定介護予防訪問入浴介護事業者の指定を併せて受け、かつ、指定訪問入浴介護の事業と指定介護予防訪問入浴介護の事業とが同一の事業所において一体的に運営されている場合については、指定介護予防サービス等基準第47条第１項及び第２項に規定する人員に関する基準を満たすことに加え、介護職員を１人置くことをもって、前２項に規定する基準を満たしているものとみなすことができる。</w:t>
            </w:r>
          </w:p>
        </w:tc>
        <w:tc>
          <w:tcPr>
            <w:tcW w:w="421" w:type="dxa"/>
            <w:tcBorders>
              <w:top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1" w:type="dxa"/>
            <w:tcBorders>
              <w:top w:val="single" w:sz="4" w:space="0" w:color="auto"/>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ED5A25">
        <w:trPr>
          <w:trHeight w:val="398"/>
        </w:trPr>
        <w:tc>
          <w:tcPr>
            <w:tcW w:w="2415" w:type="dxa"/>
            <w:vMerge w:val="restart"/>
            <w:tcBorders>
              <w:top w:val="single" w:sz="4" w:space="0" w:color="auto"/>
              <w:left w:val="single" w:sz="4" w:space="0" w:color="auto"/>
              <w:right w:val="single" w:sz="4" w:space="0" w:color="auto"/>
            </w:tcBorders>
          </w:tcPr>
          <w:p w:rsidR="00ED5A25" w:rsidRPr="0062439D" w:rsidRDefault="00ED5A25" w:rsidP="00ED5A25">
            <w:pPr>
              <w:pStyle w:val="a9"/>
              <w:numPr>
                <w:ilvl w:val="0"/>
                <w:numId w:val="46"/>
              </w:numPr>
              <w:spacing w:line="200" w:lineRule="exact"/>
              <w:ind w:leftChars="0"/>
              <w:rPr>
                <w:rFonts w:ascii="ＭＳ ゴシック" w:eastAsia="ＭＳ ゴシック" w:hAnsi="ＭＳ ゴシック"/>
                <w:sz w:val="18"/>
                <w:szCs w:val="18"/>
              </w:rPr>
            </w:pPr>
            <w:r w:rsidRPr="0062439D">
              <w:br w:type="page"/>
            </w:r>
            <w:r w:rsidRPr="0062439D">
              <w:rPr>
                <w:rFonts w:ascii="ＭＳ ゴシック" w:eastAsia="ＭＳ ゴシック" w:hAnsi="ＭＳ ゴシック" w:hint="eastAsia"/>
                <w:sz w:val="18"/>
                <w:szCs w:val="18"/>
              </w:rPr>
              <w:t>管  理  者</w:t>
            </w: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ED5A25">
            <w:pPr>
              <w:spacing w:line="200" w:lineRule="exact"/>
              <w:rPr>
                <w:rFonts w:ascii="ＭＳ ゴシック" w:eastAsia="ＭＳ ゴシック" w:hAnsi="ＭＳ ゴシック"/>
                <w:sz w:val="18"/>
                <w:szCs w:val="18"/>
              </w:rPr>
            </w:pPr>
          </w:p>
          <w:p w:rsidR="00D504CF" w:rsidRDefault="00D504CF" w:rsidP="00D504CF">
            <w:pPr>
              <w:spacing w:line="200" w:lineRule="exact"/>
              <w:ind w:left="180" w:hangingChars="100" w:hanging="180"/>
              <w:rPr>
                <w:rFonts w:ascii="ＭＳ ゴシック" w:eastAsia="ＭＳ ゴシック" w:hAnsi="ＭＳ ゴシック"/>
                <w:color w:val="000000"/>
                <w:sz w:val="18"/>
                <w:szCs w:val="18"/>
                <w:u w:val="single"/>
              </w:rPr>
            </w:pPr>
            <w:r>
              <w:rPr>
                <w:rFonts w:ascii="ＭＳ ゴシック" w:eastAsia="ＭＳ ゴシック" w:hAnsi="ＭＳ ゴシック" w:hint="eastAsia"/>
                <w:sz w:val="18"/>
                <w:szCs w:val="18"/>
              </w:rPr>
              <w:t>・管理者の</w:t>
            </w:r>
            <w:r w:rsidRPr="00F412C5">
              <w:rPr>
                <w:rFonts w:ascii="ＭＳ ゴシック" w:eastAsia="ＭＳ ゴシック" w:hAnsi="ＭＳ ゴシック" w:hint="eastAsia"/>
                <w:sz w:val="18"/>
                <w:szCs w:val="18"/>
              </w:rPr>
              <w:t>雇用形態が分か</w:t>
            </w:r>
            <w:r w:rsidRPr="00F412C5">
              <w:rPr>
                <w:rFonts w:ascii="ＭＳ ゴシック" w:eastAsia="ＭＳ ゴシック" w:hAnsi="ＭＳ ゴシック" w:hint="eastAsia"/>
                <w:sz w:val="18"/>
                <w:szCs w:val="18"/>
              </w:rPr>
              <w:lastRenderedPageBreak/>
              <w:t>る文書</w:t>
            </w:r>
          </w:p>
          <w:p w:rsidR="00ED5A25" w:rsidRPr="0062439D" w:rsidRDefault="00D504CF" w:rsidP="00D504CF">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・管理者の</w:t>
            </w:r>
            <w:r w:rsidRPr="00F412C5">
              <w:rPr>
                <w:rFonts w:ascii="ＭＳ ゴシック" w:eastAsia="ＭＳ ゴシック" w:hAnsi="ＭＳ ゴシック" w:hint="eastAsia"/>
                <w:sz w:val="18"/>
                <w:szCs w:val="18"/>
              </w:rPr>
              <w:t>勤務実績表/</w:t>
            </w:r>
            <w:r>
              <w:rPr>
                <w:rFonts w:ascii="ＭＳ ゴシック" w:eastAsia="ＭＳ ゴシック" w:hAnsi="ＭＳ ゴシック" w:hint="eastAsia"/>
                <w:sz w:val="18"/>
                <w:szCs w:val="18"/>
              </w:rPr>
              <w:t>タイムカード</w:t>
            </w:r>
          </w:p>
        </w:tc>
        <w:tc>
          <w:tcPr>
            <w:tcW w:w="6217" w:type="dxa"/>
            <w:tcBorders>
              <w:top w:val="single" w:sz="4" w:space="0" w:color="auto"/>
              <w:left w:val="single" w:sz="4" w:space="0" w:color="auto"/>
              <w:bottom w:val="single" w:sz="4" w:space="0" w:color="auto"/>
              <w:right w:val="single"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lastRenderedPageBreak/>
              <w:t>専らその職務に従事する常勤の管理者を置いているか。</w:t>
            </w: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ただし、指定訪問入浴介護事業所の管理上支障がない場合は、当該指定訪問入浴介護事業所の他の職務に従事し、又は同一敷地内にある他の事業所、施設等の職務に従事することができるものとする。</w:t>
            </w:r>
          </w:p>
        </w:tc>
        <w:tc>
          <w:tcPr>
            <w:tcW w:w="421" w:type="dxa"/>
            <w:tcBorders>
              <w:top w:val="single" w:sz="4" w:space="0" w:color="auto"/>
              <w:left w:val="single" w:sz="4" w:space="0" w:color="auto"/>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1" w:type="dxa"/>
            <w:tcBorders>
              <w:top w:val="single" w:sz="4" w:space="0" w:color="auto"/>
              <w:left w:val="single" w:sz="4" w:space="0" w:color="auto"/>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ED5A25">
        <w:trPr>
          <w:trHeight w:val="1351"/>
        </w:trPr>
        <w:tc>
          <w:tcPr>
            <w:tcW w:w="2415" w:type="dxa"/>
            <w:vMerge/>
            <w:tcBorders>
              <w:left w:val="single" w:sz="4" w:space="0" w:color="auto"/>
              <w:right w:val="single"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p>
        </w:tc>
        <w:tc>
          <w:tcPr>
            <w:tcW w:w="6217" w:type="dxa"/>
            <w:tcBorders>
              <w:top w:val="single" w:sz="4" w:space="0" w:color="auto"/>
              <w:left w:val="single" w:sz="4" w:space="0" w:color="auto"/>
              <w:right w:val="single" w:sz="4" w:space="0" w:color="auto"/>
            </w:tcBorders>
          </w:tcPr>
          <w:p w:rsidR="00ED5A25" w:rsidRPr="0062439D" w:rsidRDefault="00ED5A25" w:rsidP="00ED5A25">
            <w:pPr>
              <w:spacing w:line="200" w:lineRule="exact"/>
              <w:ind w:left="16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指定訪問入浴介護事業所の管理者は常勤であり、かつ、原則として専ら当該事業所の管理業務に従事するものとする。ただし、以下の場合であって、当該事業所の管理業務に支障がないときは、他の職務を兼ねることができるものとする。なお、管理者は、訪問入浴介護従業者である必要はないものである。</w:t>
            </w:r>
          </w:p>
          <w:p w:rsidR="00ED5A25" w:rsidRPr="0062439D" w:rsidRDefault="00ED5A25" w:rsidP="00ED5A25">
            <w:pPr>
              <w:spacing w:line="200" w:lineRule="exact"/>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①当該指定訪問入浴介護事業所の訪問入浴介護従業者としての職務に従事する場合</w:t>
            </w:r>
          </w:p>
          <w:p w:rsidR="00ED5A25" w:rsidRPr="0062439D" w:rsidRDefault="00ED5A25" w:rsidP="00ED5A25">
            <w:pPr>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②</w:t>
            </w:r>
            <w:r w:rsidRPr="0062439D">
              <w:rPr>
                <w:rFonts w:ascii="ＭＳ ゴシック" w:eastAsia="ＭＳ ゴシック" w:hAnsi="ＭＳ ゴシック"/>
                <w:sz w:val="16"/>
                <w:szCs w:val="16"/>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r w:rsidRPr="0062439D">
              <w:rPr>
                <w:rFonts w:ascii="ＭＳ ゴシック" w:eastAsia="ＭＳ ゴシック" w:hAnsi="ＭＳ ゴシック" w:hint="eastAsia"/>
                <w:sz w:val="16"/>
                <w:szCs w:val="16"/>
              </w:rPr>
              <w:t>（</w:t>
            </w:r>
            <w:r w:rsidRPr="0062439D">
              <w:rPr>
                <w:rFonts w:ascii="ＭＳ ゴシック" w:eastAsia="ＭＳ ゴシック" w:hAnsi="ＭＳ ゴシック"/>
                <w:sz w:val="16"/>
                <w:szCs w:val="16"/>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断の上、例外的に認める場合があっても差し支えない。</w:t>
            </w:r>
            <w:r w:rsidRPr="0062439D">
              <w:rPr>
                <w:rFonts w:ascii="ＭＳ ゴシック" w:eastAsia="ＭＳ ゴシック" w:hAnsi="ＭＳ ゴシック" w:hint="eastAsia"/>
                <w:sz w:val="16"/>
                <w:szCs w:val="16"/>
              </w:rPr>
              <w:t>）</w:t>
            </w:r>
          </w:p>
          <w:p w:rsidR="00ED5A25" w:rsidRPr="0062439D" w:rsidRDefault="00ED5A25" w:rsidP="00ED5A25">
            <w:pPr>
              <w:spacing w:line="200" w:lineRule="exact"/>
              <w:ind w:left="180" w:hangingChars="100" w:hanging="180"/>
              <w:rPr>
                <w:rFonts w:ascii="ＭＳ ゴシック" w:eastAsia="ＭＳ ゴシック" w:hAnsi="ＭＳ ゴシック"/>
                <w:sz w:val="16"/>
                <w:szCs w:val="16"/>
              </w:rPr>
            </w:pPr>
            <w:r w:rsidRPr="0062439D">
              <w:rPr>
                <w:rFonts w:ascii="ＭＳ ゴシック" w:eastAsia="ＭＳ ゴシック" w:hAnsi="ＭＳ ゴシック" w:hint="eastAsia"/>
                <w:noProof/>
                <w:sz w:val="18"/>
                <w:szCs w:val="18"/>
              </w:rPr>
              <mc:AlternateContent>
                <mc:Choice Requires="wps">
                  <w:drawing>
                    <wp:anchor distT="0" distB="0" distL="114300" distR="114300" simplePos="0" relativeHeight="251719680" behindDoc="0" locked="0" layoutInCell="1" allowOverlap="1" wp14:anchorId="0C0701CE" wp14:editId="03DCE86C">
                      <wp:simplePos x="0" y="0"/>
                      <wp:positionH relativeFrom="column">
                        <wp:posOffset>-5080</wp:posOffset>
                      </wp:positionH>
                      <wp:positionV relativeFrom="paragraph">
                        <wp:posOffset>31115</wp:posOffset>
                      </wp:positionV>
                      <wp:extent cx="3781425" cy="485775"/>
                      <wp:effectExtent l="0" t="0" r="28575"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85775"/>
                              </a:xfrm>
                              <a:prstGeom prst="rect">
                                <a:avLst/>
                              </a:prstGeom>
                              <a:solidFill>
                                <a:srgbClr val="FFFFFF"/>
                              </a:solidFill>
                              <a:ln w="9525">
                                <a:solidFill>
                                  <a:srgbClr val="FFFFFF"/>
                                </a:solidFill>
                                <a:miter lim="800000"/>
                                <a:headEnd/>
                                <a:tailEnd/>
                              </a:ln>
                            </wps:spPr>
                            <wps:txbx>
                              <w:txbxContent>
                                <w:tbl>
                                  <w:tblPr>
                                    <w:tblOverlap w:val="never"/>
                                    <w:tblW w:w="56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2"/>
                                    <w:gridCol w:w="2088"/>
                                  </w:tblGrid>
                                  <w:tr w:rsidR="00ED5A25" w:rsidTr="00864FB5">
                                    <w:trPr>
                                      <w:trHeight w:val="157"/>
                                    </w:trPr>
                                    <w:tc>
                                      <w:tcPr>
                                        <w:tcW w:w="3582" w:type="dxa"/>
                                        <w:tcBorders>
                                          <w:bottom w:val="single" w:sz="4" w:space="0" w:color="auto"/>
                                        </w:tcBorders>
                                        <w:vAlign w:val="center"/>
                                      </w:tcPr>
                                      <w:p w:rsidR="00ED5A25" w:rsidRPr="001F58FE" w:rsidRDefault="00ED5A25" w:rsidP="001235FC">
                                        <w:pPr>
                                          <w:suppressOverlap/>
                                          <w:jc w:val="center"/>
                                          <w:rPr>
                                            <w:rFonts w:ascii="ＭＳ Ｐゴシック" w:eastAsia="ＭＳ Ｐゴシック" w:hAnsi="ＭＳ ゴシック"/>
                                            <w:kern w:val="0"/>
                                            <w:sz w:val="18"/>
                                            <w:szCs w:val="18"/>
                                          </w:rPr>
                                        </w:pPr>
                                        <w:r w:rsidRPr="001F58FE">
                                          <w:rPr>
                                            <w:rFonts w:ascii="ＭＳ Ｐゴシック" w:eastAsia="ＭＳ Ｐゴシック" w:hAnsi="ＭＳ ゴシック" w:hint="eastAsia"/>
                                            <w:kern w:val="0"/>
                                            <w:sz w:val="18"/>
                                            <w:szCs w:val="18"/>
                                          </w:rPr>
                                          <w:t>事業所名</w:t>
                                        </w:r>
                                      </w:p>
                                    </w:tc>
                                    <w:tc>
                                      <w:tcPr>
                                        <w:tcW w:w="2088" w:type="dxa"/>
                                        <w:tcBorders>
                                          <w:bottom w:val="single" w:sz="4" w:space="0" w:color="auto"/>
                                        </w:tcBorders>
                                        <w:vAlign w:val="center"/>
                                      </w:tcPr>
                                      <w:p w:rsidR="00ED5A25" w:rsidRPr="001F58FE" w:rsidRDefault="00ED5A25" w:rsidP="001235FC">
                                        <w:pPr>
                                          <w:suppressOverlap/>
                                          <w:jc w:val="center"/>
                                          <w:rPr>
                                            <w:rFonts w:ascii="ＭＳ Ｐゴシック" w:eastAsia="ＭＳ Ｐゴシック" w:hAnsi="ＭＳ ゴシック"/>
                                            <w:kern w:val="0"/>
                                            <w:sz w:val="18"/>
                                            <w:szCs w:val="18"/>
                                          </w:rPr>
                                        </w:pPr>
                                        <w:r>
                                          <w:rPr>
                                            <w:rFonts w:ascii="ＭＳ Ｐゴシック" w:eastAsia="ＭＳ Ｐゴシック" w:hAnsi="ＭＳ ゴシック" w:hint="eastAsia"/>
                                            <w:kern w:val="0"/>
                                            <w:sz w:val="18"/>
                                            <w:szCs w:val="18"/>
                                          </w:rPr>
                                          <w:t>職</w:t>
                                        </w:r>
                                        <w:r w:rsidRPr="001F58FE">
                                          <w:rPr>
                                            <w:rFonts w:ascii="ＭＳ Ｐゴシック" w:eastAsia="ＭＳ Ｐゴシック" w:hAnsi="ＭＳ ゴシック" w:hint="eastAsia"/>
                                            <w:kern w:val="0"/>
                                            <w:sz w:val="18"/>
                                            <w:szCs w:val="18"/>
                                          </w:rPr>
                                          <w:t>名</w:t>
                                        </w:r>
                                      </w:p>
                                    </w:tc>
                                  </w:tr>
                                  <w:tr w:rsidR="00ED5A25" w:rsidTr="00EC54EE">
                                    <w:trPr>
                                      <w:trHeight w:val="466"/>
                                    </w:trPr>
                                    <w:tc>
                                      <w:tcPr>
                                        <w:tcW w:w="3582" w:type="dxa"/>
                                        <w:tcBorders>
                                          <w:top w:val="single" w:sz="4" w:space="0" w:color="auto"/>
                                          <w:bottom w:val="single" w:sz="4" w:space="0" w:color="auto"/>
                                        </w:tcBorders>
                                        <w:vAlign w:val="center"/>
                                      </w:tcPr>
                                      <w:p w:rsidR="00ED5A25" w:rsidRDefault="00ED5A25" w:rsidP="001235FC">
                                        <w:pPr>
                                          <w:suppressOverlap/>
                                          <w:jc w:val="center"/>
                                          <w:rPr>
                                            <w:rFonts w:ascii="ＭＳ Ｐゴシック" w:eastAsia="ＭＳ Ｐゴシック" w:hAnsi="ＭＳ ゴシック"/>
                                            <w:kern w:val="0"/>
                                          </w:rPr>
                                        </w:pPr>
                                      </w:p>
                                    </w:tc>
                                    <w:tc>
                                      <w:tcPr>
                                        <w:tcW w:w="2088" w:type="dxa"/>
                                        <w:tcBorders>
                                          <w:top w:val="single" w:sz="4" w:space="0" w:color="auto"/>
                                          <w:bottom w:val="single" w:sz="4" w:space="0" w:color="auto"/>
                                        </w:tcBorders>
                                        <w:vAlign w:val="center"/>
                                      </w:tcPr>
                                      <w:p w:rsidR="00ED5A25" w:rsidRDefault="00ED5A25" w:rsidP="001235FC">
                                        <w:pPr>
                                          <w:suppressOverlap/>
                                          <w:jc w:val="center"/>
                                          <w:rPr>
                                            <w:rFonts w:ascii="ＭＳ Ｐゴシック" w:eastAsia="ＭＳ Ｐゴシック" w:hAnsi="ＭＳ ゴシック"/>
                                            <w:kern w:val="0"/>
                                          </w:rPr>
                                        </w:pPr>
                                      </w:p>
                                    </w:tc>
                                  </w:tr>
                                </w:tbl>
                                <w:p w:rsidR="00ED5A25" w:rsidRDefault="00ED5A25" w:rsidP="00864FB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701CE" id="_x0000_t202" coordsize="21600,21600" o:spt="202" path="m,l,21600r21600,l21600,xe">
                      <v:stroke joinstyle="miter"/>
                      <v:path gradientshapeok="t" o:connecttype="rect"/>
                    </v:shapetype>
                    <v:shape id="テキスト ボックス 17" o:spid="_x0000_s1026" type="#_x0000_t202" style="position:absolute;left:0;text-align:left;margin-left:-.4pt;margin-top:2.45pt;width:297.75pt;height:3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" strokecolor="white">
                      <v:textbox inset="5.85pt,.7pt,5.85pt,.7pt">
                        <w:txbxContent>
                          <w:tbl>
                            <w:tblPr>
                              <w:tblOverlap w:val="never"/>
                              <w:tblW w:w="56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2"/>
                              <w:gridCol w:w="2088"/>
                            </w:tblGrid>
                            <w:tr w:rsidR="00ED5A25" w:rsidTr="00864FB5">
                              <w:trPr>
                                <w:trHeight w:val="157"/>
                              </w:trPr>
                              <w:tc>
                                <w:tcPr>
                                  <w:tcW w:w="3582" w:type="dxa"/>
                                  <w:tcBorders>
                                    <w:bottom w:val="single" w:sz="4" w:space="0" w:color="auto"/>
                                  </w:tcBorders>
                                  <w:vAlign w:val="center"/>
                                </w:tcPr>
                                <w:p w:rsidR="00ED5A25" w:rsidRPr="001F58FE" w:rsidRDefault="00ED5A25" w:rsidP="001235FC">
                                  <w:pPr>
                                    <w:suppressOverlap/>
                                    <w:jc w:val="center"/>
                                    <w:rPr>
                                      <w:rFonts w:ascii="ＭＳ Ｐゴシック" w:eastAsia="ＭＳ Ｐゴシック" w:hAnsi="ＭＳ ゴシック"/>
                                      <w:kern w:val="0"/>
                                      <w:sz w:val="18"/>
                                      <w:szCs w:val="18"/>
                                    </w:rPr>
                                  </w:pPr>
                                  <w:r w:rsidRPr="001F58FE">
                                    <w:rPr>
                                      <w:rFonts w:ascii="ＭＳ Ｐゴシック" w:eastAsia="ＭＳ Ｐゴシック" w:hAnsi="ＭＳ ゴシック" w:hint="eastAsia"/>
                                      <w:kern w:val="0"/>
                                      <w:sz w:val="18"/>
                                      <w:szCs w:val="18"/>
                                    </w:rPr>
                                    <w:t>事業所名</w:t>
                                  </w:r>
                                </w:p>
                              </w:tc>
                              <w:tc>
                                <w:tcPr>
                                  <w:tcW w:w="2088" w:type="dxa"/>
                                  <w:tcBorders>
                                    <w:bottom w:val="single" w:sz="4" w:space="0" w:color="auto"/>
                                  </w:tcBorders>
                                  <w:vAlign w:val="center"/>
                                </w:tcPr>
                                <w:p w:rsidR="00ED5A25" w:rsidRPr="001F58FE" w:rsidRDefault="00ED5A25" w:rsidP="001235FC">
                                  <w:pPr>
                                    <w:suppressOverlap/>
                                    <w:jc w:val="center"/>
                                    <w:rPr>
                                      <w:rFonts w:ascii="ＭＳ Ｐゴシック" w:eastAsia="ＭＳ Ｐゴシック" w:hAnsi="ＭＳ ゴシック"/>
                                      <w:kern w:val="0"/>
                                      <w:sz w:val="18"/>
                                      <w:szCs w:val="18"/>
                                    </w:rPr>
                                  </w:pPr>
                                  <w:r>
                                    <w:rPr>
                                      <w:rFonts w:ascii="ＭＳ Ｐゴシック" w:eastAsia="ＭＳ Ｐゴシック" w:hAnsi="ＭＳ ゴシック" w:hint="eastAsia"/>
                                      <w:kern w:val="0"/>
                                      <w:sz w:val="18"/>
                                      <w:szCs w:val="18"/>
                                    </w:rPr>
                                    <w:t>職</w:t>
                                  </w:r>
                                  <w:r w:rsidRPr="001F58FE">
                                    <w:rPr>
                                      <w:rFonts w:ascii="ＭＳ Ｐゴシック" w:eastAsia="ＭＳ Ｐゴシック" w:hAnsi="ＭＳ ゴシック" w:hint="eastAsia"/>
                                      <w:kern w:val="0"/>
                                      <w:sz w:val="18"/>
                                      <w:szCs w:val="18"/>
                                    </w:rPr>
                                    <w:t>名</w:t>
                                  </w:r>
                                </w:p>
                              </w:tc>
                            </w:tr>
                            <w:tr w:rsidR="00ED5A25" w:rsidTr="00EC54EE">
                              <w:trPr>
                                <w:trHeight w:val="466"/>
                              </w:trPr>
                              <w:tc>
                                <w:tcPr>
                                  <w:tcW w:w="3582" w:type="dxa"/>
                                  <w:tcBorders>
                                    <w:top w:val="single" w:sz="4" w:space="0" w:color="auto"/>
                                    <w:bottom w:val="single" w:sz="4" w:space="0" w:color="auto"/>
                                  </w:tcBorders>
                                  <w:vAlign w:val="center"/>
                                </w:tcPr>
                                <w:p w:rsidR="00ED5A25" w:rsidRDefault="00ED5A25" w:rsidP="001235FC">
                                  <w:pPr>
                                    <w:suppressOverlap/>
                                    <w:jc w:val="center"/>
                                    <w:rPr>
                                      <w:rFonts w:ascii="ＭＳ Ｐゴシック" w:eastAsia="ＭＳ Ｐゴシック" w:hAnsi="ＭＳ ゴシック"/>
                                      <w:kern w:val="0"/>
                                    </w:rPr>
                                  </w:pPr>
                                </w:p>
                              </w:tc>
                              <w:tc>
                                <w:tcPr>
                                  <w:tcW w:w="2088" w:type="dxa"/>
                                  <w:tcBorders>
                                    <w:top w:val="single" w:sz="4" w:space="0" w:color="auto"/>
                                    <w:bottom w:val="single" w:sz="4" w:space="0" w:color="auto"/>
                                  </w:tcBorders>
                                  <w:vAlign w:val="center"/>
                                </w:tcPr>
                                <w:p w:rsidR="00ED5A25" w:rsidRDefault="00ED5A25" w:rsidP="001235FC">
                                  <w:pPr>
                                    <w:suppressOverlap/>
                                    <w:jc w:val="center"/>
                                    <w:rPr>
                                      <w:rFonts w:ascii="ＭＳ Ｐゴシック" w:eastAsia="ＭＳ Ｐゴシック" w:hAnsi="ＭＳ ゴシック"/>
                                      <w:kern w:val="0"/>
                                    </w:rPr>
                                  </w:pPr>
                                </w:p>
                              </w:tc>
                            </w:tr>
                          </w:tbl>
                          <w:p w:rsidR="00ED5A25" w:rsidRDefault="00ED5A25" w:rsidP="00864FB5"/>
                        </w:txbxContent>
                      </v:textbox>
                    </v:shape>
                  </w:pict>
                </mc:Fallback>
              </mc:AlternateContent>
            </w:r>
          </w:p>
          <w:p w:rsidR="00ED5A25" w:rsidRPr="0062439D" w:rsidRDefault="00ED5A25" w:rsidP="00ED5A25">
            <w:pPr>
              <w:spacing w:line="200" w:lineRule="exact"/>
              <w:ind w:left="160" w:hangingChars="100" w:hanging="160"/>
              <w:rPr>
                <w:rFonts w:ascii="ＭＳ ゴシック" w:eastAsia="ＭＳ ゴシック" w:hAnsi="ＭＳ ゴシック"/>
                <w:sz w:val="16"/>
                <w:szCs w:val="16"/>
              </w:rPr>
            </w:pPr>
          </w:p>
          <w:p w:rsidR="00ED5A25" w:rsidRPr="0062439D" w:rsidRDefault="00ED5A25" w:rsidP="00ED5A25">
            <w:pPr>
              <w:spacing w:line="200" w:lineRule="exact"/>
              <w:ind w:left="160" w:hangingChars="100" w:hanging="160"/>
              <w:rPr>
                <w:rFonts w:ascii="ＭＳ ゴシック" w:eastAsia="ＭＳ ゴシック" w:hAnsi="ＭＳ ゴシック"/>
                <w:sz w:val="16"/>
                <w:szCs w:val="16"/>
              </w:rPr>
            </w:pPr>
          </w:p>
          <w:p w:rsidR="00ED5A25" w:rsidRPr="0062439D" w:rsidRDefault="00ED5A25" w:rsidP="00ED5A25">
            <w:pPr>
              <w:spacing w:line="200" w:lineRule="exact"/>
              <w:rPr>
                <w:rFonts w:ascii="ＭＳ ゴシック" w:eastAsia="ＭＳ ゴシック" w:hAnsi="ＭＳ ゴシック"/>
                <w:sz w:val="18"/>
                <w:szCs w:val="18"/>
              </w:rPr>
            </w:pPr>
          </w:p>
        </w:tc>
        <w:tc>
          <w:tcPr>
            <w:tcW w:w="421" w:type="dxa"/>
            <w:tcBorders>
              <w:top w:val="single" w:sz="4" w:space="0" w:color="auto"/>
              <w:left w:val="single" w:sz="4" w:space="0" w:color="auto"/>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1" w:type="dxa"/>
            <w:tcBorders>
              <w:top w:val="single" w:sz="4" w:space="0" w:color="auto"/>
              <w:left w:val="single" w:sz="4" w:space="0" w:color="auto"/>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bl>
    <w:p w:rsidR="007B5C51" w:rsidRPr="0062439D" w:rsidRDefault="007B5C51" w:rsidP="00820502">
      <w:pPr>
        <w:spacing w:line="200" w:lineRule="exact"/>
        <w:rPr>
          <w:rFonts w:ascii="ＭＳ ゴシック" w:eastAsia="ＭＳ ゴシック" w:hAnsi="ＭＳ ゴシック"/>
        </w:rPr>
      </w:pPr>
    </w:p>
    <w:p w:rsidR="002A7CD9" w:rsidRPr="0062439D" w:rsidRDefault="002A7CD9" w:rsidP="00820502">
      <w:pPr>
        <w:spacing w:line="200" w:lineRule="exact"/>
        <w:rPr>
          <w:rFonts w:ascii="ＭＳ ゴシック" w:eastAsia="ＭＳ ゴシック" w:hAnsi="ＭＳ ゴシック"/>
        </w:rPr>
      </w:pPr>
    </w:p>
    <w:p w:rsidR="002A7CD9" w:rsidRPr="0062439D" w:rsidRDefault="002A7CD9" w:rsidP="00820502">
      <w:pPr>
        <w:spacing w:line="200" w:lineRule="exact"/>
        <w:rPr>
          <w:rFonts w:ascii="ＭＳ ゴシック" w:eastAsia="ＭＳ ゴシック" w:hAnsi="ＭＳ ゴシック"/>
          <w:vanish/>
        </w:rPr>
      </w:pPr>
    </w:p>
    <w:p w:rsidR="009460E4" w:rsidRPr="0062439D" w:rsidRDefault="00E65D8D" w:rsidP="002F26FD">
      <w:pPr>
        <w:spacing w:line="260" w:lineRule="exact"/>
        <w:rPr>
          <w:rFonts w:ascii="ＭＳ ゴシック" w:eastAsia="ＭＳ ゴシック" w:hAnsi="ＭＳ ゴシック"/>
        </w:rPr>
      </w:pPr>
      <w:r w:rsidRPr="0062439D">
        <w:rPr>
          <w:rFonts w:ascii="ＭＳ ゴシック" w:eastAsia="ＭＳ ゴシック" w:hAnsi="ＭＳ ゴシック" w:hint="eastAsia"/>
        </w:rPr>
        <w:t>Ⅲ（設備に関する基準）</w:t>
      </w:r>
    </w:p>
    <w:tbl>
      <w:tblPr>
        <w:tblpPr w:leftFromText="142" w:rightFromText="142" w:vertAnchor="text" w:horzAnchor="margin" w:tblpY="63"/>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409"/>
        <w:gridCol w:w="6195"/>
        <w:gridCol w:w="420"/>
        <w:gridCol w:w="420"/>
        <w:gridCol w:w="420"/>
      </w:tblGrid>
      <w:tr w:rsidR="00ED5A25" w:rsidRPr="0062439D" w:rsidTr="00ED5A25">
        <w:tc>
          <w:tcPr>
            <w:tcW w:w="2409" w:type="dxa"/>
            <w:tcBorders>
              <w:top w:val="single" w:sz="12" w:space="0" w:color="auto"/>
              <w:left w:val="single" w:sz="12" w:space="0" w:color="auto"/>
              <w:bottom w:val="single" w:sz="12" w:space="0" w:color="auto"/>
            </w:tcBorders>
            <w:shd w:val="clear" w:color="auto" w:fill="E0E0E0"/>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r w:rsidRPr="0062439D">
              <w:rPr>
                <w:rFonts w:ascii="ＭＳ ゴシック" w:eastAsia="ＭＳ ゴシック" w:hAnsi="ＭＳ ゴシック" w:hint="eastAsia"/>
                <w:spacing w:val="720"/>
                <w:kern w:val="0"/>
                <w:sz w:val="18"/>
                <w:szCs w:val="18"/>
                <w:fitText w:val="1800" w:id="2008184576"/>
              </w:rPr>
              <w:t>内</w:t>
            </w:r>
            <w:r w:rsidRPr="0062439D">
              <w:rPr>
                <w:rFonts w:ascii="ＭＳ ゴシック" w:eastAsia="ＭＳ ゴシック" w:hAnsi="ＭＳ ゴシック" w:hint="eastAsia"/>
                <w:kern w:val="0"/>
                <w:sz w:val="18"/>
                <w:szCs w:val="18"/>
                <w:fitText w:val="1800" w:id="2008184576"/>
              </w:rPr>
              <w:t>容</w:t>
            </w:r>
          </w:p>
        </w:tc>
        <w:tc>
          <w:tcPr>
            <w:tcW w:w="420" w:type="dxa"/>
            <w:tcBorders>
              <w:top w:val="single" w:sz="12" w:space="0" w:color="auto"/>
              <w:bottom w:val="single" w:sz="12" w:space="0" w:color="auto"/>
              <w:right w:val="single" w:sz="4" w:space="0" w:color="auto"/>
            </w:tcBorders>
            <w:shd w:val="clear" w:color="auto" w:fill="E0E0E0"/>
            <w:vAlign w:val="center"/>
          </w:tcPr>
          <w:p w:rsidR="00ED5A25" w:rsidRPr="0062439D" w:rsidRDefault="00ED5A25" w:rsidP="00ED5A25">
            <w:pPr>
              <w:jc w:val="center"/>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ED5A25" w:rsidRPr="0062439D" w:rsidRDefault="00ED5A25" w:rsidP="00ED5A25">
            <w:pPr>
              <w:jc w:val="center"/>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ED5A25" w:rsidRPr="0062439D" w:rsidRDefault="00ED5A25" w:rsidP="00ED5A25">
            <w:pPr>
              <w:jc w:val="center"/>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該当なし</w:t>
            </w:r>
          </w:p>
        </w:tc>
      </w:tr>
      <w:tr w:rsidR="00ED5A25" w:rsidRPr="0062439D" w:rsidTr="00562DEF">
        <w:trPr>
          <w:cantSplit/>
          <w:trHeight w:val="1689"/>
        </w:trPr>
        <w:tc>
          <w:tcPr>
            <w:tcW w:w="2409" w:type="dxa"/>
            <w:tcBorders>
              <w:top w:val="single" w:sz="12" w:space="0" w:color="auto"/>
            </w:tcBorders>
          </w:tcPr>
          <w:p w:rsidR="00ED5A25" w:rsidRPr="0062439D" w:rsidRDefault="00ED5A25" w:rsidP="00ED5A25">
            <w:pPr>
              <w:pStyle w:val="a9"/>
              <w:numPr>
                <w:ilvl w:val="0"/>
                <w:numId w:val="47"/>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専用区画</w:t>
            </w:r>
          </w:p>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Borders>
              <w:top w:val="single" w:sz="12" w:space="0" w:color="auto"/>
            </w:tcBorders>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事業の運営を行うために必要な広さを有する専用の区画を設けているか。</w:t>
            </w:r>
          </w:p>
          <w:p w:rsidR="00ED5A25" w:rsidRPr="0062439D" w:rsidRDefault="00ED5A25" w:rsidP="00ED5A25">
            <w:pPr>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事業の運営を行うために必要な面積を有する専用の事務室を設けることが望ましいが、間仕切りする等他の事業の用に供するものと明確に区分される場合は、他の事業と同一の事務室であっても差し支えない。なお、この場合に、区分がされていなくても業務に支障がないときは、事業を行うための区画が明確に特定されていれば足りるものとする。</w:t>
            </w:r>
          </w:p>
          <w:p w:rsidR="00ED5A25" w:rsidRPr="0062439D" w:rsidRDefault="00ED5A25" w:rsidP="00ED5A25">
            <w:pPr>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◇専用の事務室又は区画については、利用申込の受付、相談等に対応するのに適切なスペース及び浴槽等の備品・設備等を保管するために必要なスペースを確保する必要がある。</w:t>
            </w:r>
          </w:p>
        </w:tc>
        <w:tc>
          <w:tcPr>
            <w:tcW w:w="420" w:type="dxa"/>
            <w:tcBorders>
              <w:top w:val="single" w:sz="12"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12"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12"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rPr>
          <w:cantSplit/>
          <w:trHeight w:val="393"/>
        </w:trPr>
        <w:tc>
          <w:tcPr>
            <w:tcW w:w="2409" w:type="dxa"/>
          </w:tcPr>
          <w:p w:rsidR="00ED5A25" w:rsidRPr="0062439D" w:rsidRDefault="00ED5A25" w:rsidP="00ED5A25">
            <w:pPr>
              <w:pStyle w:val="a9"/>
              <w:numPr>
                <w:ilvl w:val="0"/>
                <w:numId w:val="47"/>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設備及び備品等</w:t>
            </w: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指定訪問入浴介護の提供に必要な浴槽等の設備及び備品等を備えているか。</w:t>
            </w:r>
          </w:p>
          <w:p w:rsidR="00ED5A25" w:rsidRPr="0062439D" w:rsidRDefault="00ED5A25" w:rsidP="00ED5A25">
            <w:pPr>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専用の事務室又は区画については、指定訪問入浴介護に必要な浴槽（身体の不自由な者が入浴するのに適したもの）、車両（浴槽を運搬し又は入浴設備を備えたもの）等の設備及び備品等を確保する必要がある。特に、手指を洗浄するための設備等感染症予防に必要な設備等に配慮する必要がある。ただし、他の事業所、施設等と同一敷地内にある場合であって、指定訪問入浴介護の事業及び当該他の事業所、施設等の運営に支障がない場合は、当該他の事業所、施設等に備え付けられた設備及び備品等を使用することができるものとす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rPr>
          <w:cantSplit/>
          <w:trHeight w:val="393"/>
        </w:trPr>
        <w:tc>
          <w:tcPr>
            <w:tcW w:w="2409" w:type="dxa"/>
          </w:tcPr>
          <w:p w:rsidR="00ED5A25" w:rsidRPr="0062439D" w:rsidRDefault="00ED5A25" w:rsidP="00ED5A25">
            <w:pPr>
              <w:pStyle w:val="a9"/>
              <w:numPr>
                <w:ilvl w:val="0"/>
                <w:numId w:val="47"/>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設備に関する基準のみなし規定</w:t>
            </w: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指定訪問入浴介護事業者が指定介護予防訪問入浴介護事業者の指定を併せて受け、かつ、指定訪問入浴介護の事業と指定介護予防訪問入浴介護の事業とが同一の事業所において一体的に運営されている場合については、指定介護予防サービス等基準第49条第１項に規定する設備に関する基準を満たすことをもって、前項に規定する基準を満たしているものとみなすことができ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bl>
    <w:p w:rsidR="00C37CC4" w:rsidRPr="0062439D" w:rsidRDefault="00C37CC4" w:rsidP="00820502">
      <w:pPr>
        <w:spacing w:line="200" w:lineRule="exact"/>
        <w:rPr>
          <w:rFonts w:ascii="ＭＳ ゴシック" w:eastAsia="ＭＳ ゴシック" w:hAnsi="ＭＳ ゴシック"/>
        </w:rPr>
      </w:pPr>
    </w:p>
    <w:p w:rsidR="002E7F5C" w:rsidRPr="0062439D" w:rsidRDefault="002F4473" w:rsidP="00820502">
      <w:pPr>
        <w:spacing w:line="200" w:lineRule="exact"/>
        <w:rPr>
          <w:rFonts w:ascii="ＭＳ ゴシック" w:eastAsia="ＭＳ ゴシック" w:hAnsi="ＭＳ ゴシック"/>
          <w:szCs w:val="21"/>
        </w:rPr>
      </w:pPr>
      <w:r w:rsidRPr="0062439D">
        <w:rPr>
          <w:rFonts w:ascii="ＭＳ ゴシック" w:eastAsia="ＭＳ ゴシック" w:hAnsi="ＭＳ ゴシック"/>
        </w:rPr>
        <w:br w:type="page"/>
      </w:r>
    </w:p>
    <w:p w:rsidR="004F2E8F" w:rsidRPr="0062439D" w:rsidRDefault="00C26F7C" w:rsidP="00C44F93">
      <w:pPr>
        <w:spacing w:line="240" w:lineRule="exact"/>
        <w:rPr>
          <w:rFonts w:ascii="ＭＳ ゴシック" w:eastAsia="ＭＳ ゴシック" w:hAnsi="ＭＳ ゴシック"/>
          <w:szCs w:val="21"/>
        </w:rPr>
      </w:pPr>
      <w:r w:rsidRPr="0062439D">
        <w:rPr>
          <w:rFonts w:ascii="ＭＳ ゴシック" w:eastAsia="ＭＳ ゴシック" w:hAnsi="ＭＳ ゴシック" w:hint="eastAsia"/>
          <w:szCs w:val="21"/>
        </w:rPr>
        <w:t>Ⅳ</w:t>
      </w:r>
      <w:r w:rsidR="004F2E8F" w:rsidRPr="0062439D">
        <w:rPr>
          <w:rFonts w:ascii="ＭＳ ゴシック" w:eastAsia="ＭＳ ゴシック" w:hAnsi="ＭＳ ゴシック" w:hint="eastAsia"/>
          <w:szCs w:val="21"/>
        </w:rPr>
        <w:t>（運営</w:t>
      </w:r>
      <w:r w:rsidR="00665E0D" w:rsidRPr="0062439D">
        <w:rPr>
          <w:rFonts w:ascii="ＭＳ ゴシック" w:eastAsia="ＭＳ ゴシック" w:hAnsi="ＭＳ ゴシック" w:hint="eastAsia"/>
          <w:szCs w:val="21"/>
        </w:rPr>
        <w:t>に関する基準</w:t>
      </w:r>
      <w:r w:rsidR="004F2E8F" w:rsidRPr="0062439D">
        <w:rPr>
          <w:rFonts w:ascii="ＭＳ ゴシック" w:eastAsia="ＭＳ ゴシック" w:hAnsi="ＭＳ ゴシック" w:hint="eastAsia"/>
          <w:szCs w:val="21"/>
        </w:rPr>
        <w:t>）</w:t>
      </w:r>
    </w:p>
    <w:tbl>
      <w:tblPr>
        <w:tblW w:w="98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415"/>
        <w:gridCol w:w="6195"/>
        <w:gridCol w:w="420"/>
        <w:gridCol w:w="420"/>
        <w:gridCol w:w="420"/>
      </w:tblGrid>
      <w:tr w:rsidR="00ED5A25" w:rsidRPr="0062439D" w:rsidTr="00ED5A25">
        <w:trPr>
          <w:cantSplit/>
          <w:trHeight w:val="269"/>
        </w:trPr>
        <w:tc>
          <w:tcPr>
            <w:tcW w:w="2415" w:type="dxa"/>
            <w:tcBorders>
              <w:top w:val="single" w:sz="12" w:space="0" w:color="auto"/>
              <w:left w:val="single" w:sz="12" w:space="0" w:color="auto"/>
              <w:bottom w:val="single" w:sz="12" w:space="0" w:color="auto"/>
            </w:tcBorders>
            <w:shd w:val="clear" w:color="auto" w:fill="E0E0E0"/>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r w:rsidRPr="0062439D">
              <w:rPr>
                <w:rFonts w:ascii="ＭＳ ゴシック" w:eastAsia="ＭＳ ゴシック" w:hAnsi="ＭＳ ゴシック" w:hint="eastAsia"/>
                <w:spacing w:val="720"/>
                <w:kern w:val="0"/>
                <w:sz w:val="18"/>
                <w:szCs w:val="18"/>
                <w:fitText w:val="1800" w:id="-1489286400"/>
              </w:rPr>
              <w:t>内</w:t>
            </w:r>
            <w:r w:rsidRPr="0062439D">
              <w:rPr>
                <w:rFonts w:ascii="ＭＳ ゴシック" w:eastAsia="ＭＳ ゴシック" w:hAnsi="ＭＳ ゴシック" w:hint="eastAsia"/>
                <w:kern w:val="0"/>
                <w:sz w:val="18"/>
                <w:szCs w:val="18"/>
                <w:fitText w:val="1800" w:id="-1489286400"/>
              </w:rPr>
              <w:t>容</w:t>
            </w:r>
          </w:p>
        </w:tc>
        <w:tc>
          <w:tcPr>
            <w:tcW w:w="420" w:type="dxa"/>
            <w:tcBorders>
              <w:top w:val="single" w:sz="12" w:space="0" w:color="auto"/>
              <w:bottom w:val="single" w:sz="12" w:space="0" w:color="auto"/>
              <w:right w:val="single" w:sz="4" w:space="0" w:color="auto"/>
            </w:tcBorders>
            <w:shd w:val="clear" w:color="auto" w:fill="E0E0E0"/>
            <w:vAlign w:val="center"/>
          </w:tcPr>
          <w:p w:rsidR="00ED5A25" w:rsidRPr="0062439D" w:rsidRDefault="00ED5A25" w:rsidP="00ED5A25">
            <w:pPr>
              <w:jc w:val="center"/>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ED5A25" w:rsidRPr="0062439D" w:rsidRDefault="00ED5A25" w:rsidP="00ED5A25">
            <w:pPr>
              <w:jc w:val="center"/>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ED5A25" w:rsidRPr="0062439D" w:rsidRDefault="00ED5A25" w:rsidP="00ED5A25">
            <w:pPr>
              <w:jc w:val="center"/>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該当なし</w:t>
            </w:r>
          </w:p>
        </w:tc>
      </w:tr>
      <w:tr w:rsidR="00ED5A25" w:rsidRPr="0062439D" w:rsidTr="00562DEF">
        <w:trPr>
          <w:cantSplit/>
          <w:trHeight w:val="469"/>
        </w:trPr>
        <w:tc>
          <w:tcPr>
            <w:tcW w:w="2415" w:type="dxa"/>
            <w:vMerge w:val="restart"/>
            <w:tcBorders>
              <w:top w:val="single" w:sz="12" w:space="0" w:color="auto"/>
            </w:tcBorders>
          </w:tcPr>
          <w:p w:rsidR="00ED5A25" w:rsidRPr="0062439D" w:rsidRDefault="00ED5A25" w:rsidP="00ED5A25">
            <w:pPr>
              <w:pStyle w:val="a9"/>
              <w:numPr>
                <w:ilvl w:val="0"/>
                <w:numId w:val="43"/>
              </w:numPr>
              <w:spacing w:line="200" w:lineRule="exact"/>
              <w:ind w:leftChars="0" w:left="284" w:hanging="284"/>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内容及び手続の説明及び同意</w:t>
            </w: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ED5A25">
            <w:pPr>
              <w:spacing w:line="200" w:lineRule="exact"/>
              <w:rPr>
                <w:rFonts w:ascii="ＭＳ ゴシック" w:eastAsia="ＭＳ ゴシック" w:hAnsi="ＭＳ ゴシック"/>
                <w:sz w:val="18"/>
                <w:szCs w:val="18"/>
              </w:rPr>
            </w:pPr>
          </w:p>
          <w:p w:rsidR="00D504CF" w:rsidRDefault="00D504CF" w:rsidP="00D504CF">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DC1FB0">
              <w:rPr>
                <w:rFonts w:ascii="ＭＳ ゴシック" w:eastAsia="ＭＳ ゴシック" w:hAnsi="ＭＳ ゴシック" w:hint="eastAsia"/>
                <w:sz w:val="18"/>
                <w:szCs w:val="18"/>
              </w:rPr>
              <w:t>重要事項説明書</w:t>
            </w:r>
            <w:r>
              <w:rPr>
                <w:rFonts w:ascii="ＭＳ ゴシック" w:eastAsia="ＭＳ ゴシック" w:hAnsi="ＭＳ ゴシック" w:hint="eastAsia"/>
                <w:sz w:val="18"/>
                <w:szCs w:val="18"/>
              </w:rPr>
              <w:t>（利用申込者又は家族の同意があったことがわかるもの）</w:t>
            </w:r>
          </w:p>
          <w:p w:rsidR="00ED5A25" w:rsidRPr="0062439D" w:rsidRDefault="00D504CF" w:rsidP="00D504CF">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・利用契約書</w:t>
            </w:r>
          </w:p>
        </w:tc>
        <w:tc>
          <w:tcPr>
            <w:tcW w:w="6195" w:type="dxa"/>
            <w:tcBorders>
              <w:top w:val="single" w:sz="12" w:space="0" w:color="auto"/>
            </w:tcBorders>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指定訪問入浴介護の提供の開始に際し、あらかじめ、利用申込者又はその家族に対し、運営規程の概要、訪問入浴介護従業者の勤務の体制その他の利用申込者のサービスの選択に資すると認められる重要事項を記した文書を交付して説明を行い、当該提供の開始について利用申込者の同意を得ているか。</w:t>
            </w:r>
          </w:p>
        </w:tc>
        <w:tc>
          <w:tcPr>
            <w:tcW w:w="420" w:type="dxa"/>
            <w:tcBorders>
              <w:top w:val="single" w:sz="12"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12"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12"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rPr>
          <w:cantSplit/>
          <w:trHeight w:val="2460"/>
        </w:trPr>
        <w:tc>
          <w:tcPr>
            <w:tcW w:w="2415" w:type="dxa"/>
            <w:vMerge/>
          </w:tcPr>
          <w:p w:rsidR="00ED5A25" w:rsidRPr="0062439D" w:rsidRDefault="00ED5A25" w:rsidP="00ED5A25">
            <w:pPr>
              <w:spacing w:line="200" w:lineRule="exact"/>
              <w:rPr>
                <w:rFonts w:ascii="ＭＳ ゴシック" w:eastAsia="ＭＳ ゴシック" w:hAnsi="ＭＳ ゴシック"/>
                <w:szCs w:val="21"/>
              </w:rPr>
            </w:pPr>
          </w:p>
        </w:tc>
        <w:tc>
          <w:tcPr>
            <w:tcW w:w="6195" w:type="dxa"/>
          </w:tcPr>
          <w:p w:rsidR="00ED5A25" w:rsidRPr="0062439D" w:rsidRDefault="00ED5A25" w:rsidP="00ED5A25">
            <w:pPr>
              <w:spacing w:line="200" w:lineRule="exact"/>
              <w:rPr>
                <w:rFonts w:ascii="ＭＳ ゴシック" w:eastAsia="ＭＳ ゴシック" w:hAnsi="ＭＳ ゴシック"/>
                <w:kern w:val="0"/>
                <w:sz w:val="18"/>
                <w:szCs w:val="18"/>
              </w:rPr>
            </w:pPr>
            <w:r w:rsidRPr="0062439D">
              <w:rPr>
                <w:rFonts w:ascii="ＭＳ ゴシック" w:eastAsia="ＭＳ ゴシック" w:hAnsi="ＭＳ ゴシック" w:hint="eastAsia"/>
                <w:sz w:val="18"/>
                <w:szCs w:val="18"/>
              </w:rPr>
              <w:t>重要事項説明書には、次の</w:t>
            </w:r>
            <w:r w:rsidRPr="0062439D">
              <w:rPr>
                <w:rFonts w:ascii="ＭＳ ゴシック" w:eastAsia="ＭＳ ゴシック" w:hAnsi="ＭＳ ゴシック"/>
                <w:sz w:val="18"/>
                <w:szCs w:val="18"/>
              </w:rPr>
              <w:t>事項</w:t>
            </w:r>
            <w:r w:rsidRPr="0062439D">
              <w:rPr>
                <w:rFonts w:ascii="ＭＳ ゴシック" w:eastAsia="ＭＳ ゴシック" w:hAnsi="ＭＳ ゴシック" w:hint="eastAsia"/>
                <w:sz w:val="18"/>
                <w:szCs w:val="18"/>
              </w:rPr>
              <w:t>を記載しているか。</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71"/>
              <w:gridCol w:w="745"/>
            </w:tblGrid>
            <w:tr w:rsidR="00ED5A25" w:rsidRPr="0062439D" w:rsidTr="008778F9">
              <w:trPr>
                <w:trHeight w:val="263"/>
              </w:trPr>
              <w:tc>
                <w:tcPr>
                  <w:tcW w:w="5171" w:type="dxa"/>
                  <w:vAlign w:val="center"/>
                </w:tcPr>
                <w:p w:rsidR="00ED5A25" w:rsidRPr="0062439D" w:rsidRDefault="00ED5A25" w:rsidP="00ED5A25">
                  <w:pPr>
                    <w:spacing w:line="200" w:lineRule="exact"/>
                    <w:rPr>
                      <w:rFonts w:ascii="ＭＳ ゴシック" w:eastAsia="ＭＳ ゴシック" w:hAnsi="ＭＳ ゴシック"/>
                      <w:kern w:val="0"/>
                      <w:sz w:val="16"/>
                      <w:szCs w:val="16"/>
                    </w:rPr>
                  </w:pPr>
                  <w:r w:rsidRPr="0062439D">
                    <w:rPr>
                      <w:rFonts w:ascii="ＭＳ ゴシック" w:eastAsia="ＭＳ ゴシック" w:hAnsi="ＭＳ ゴシック" w:hint="eastAsia"/>
                      <w:sz w:val="16"/>
                      <w:szCs w:val="16"/>
                    </w:rPr>
                    <w:t>事業者、事業所の概要（名称、住所、所在地、連絡先など）</w:t>
                  </w:r>
                </w:p>
              </w:tc>
              <w:tc>
                <w:tcPr>
                  <w:tcW w:w="745" w:type="dxa"/>
                  <w:vAlign w:val="center"/>
                </w:tcPr>
                <w:p w:rsidR="00ED5A25" w:rsidRPr="0062439D" w:rsidRDefault="00ED5A25" w:rsidP="00ED5A25">
                  <w:pPr>
                    <w:spacing w:line="200" w:lineRule="exact"/>
                    <w:jc w:val="center"/>
                    <w:rPr>
                      <w:rFonts w:ascii="ＭＳ ゴシック" w:eastAsia="ＭＳ ゴシック" w:hAnsi="ＭＳ ゴシック"/>
                      <w:kern w:val="0"/>
                      <w:sz w:val="16"/>
                      <w:szCs w:val="16"/>
                    </w:rPr>
                  </w:pPr>
                  <w:r w:rsidRPr="0062439D">
                    <w:rPr>
                      <w:rFonts w:ascii="ＭＳ ゴシック" w:eastAsia="ＭＳ ゴシック" w:hAnsi="ＭＳ ゴシック" w:hint="eastAsia"/>
                      <w:kern w:val="0"/>
                      <w:sz w:val="16"/>
                      <w:szCs w:val="16"/>
                    </w:rPr>
                    <w:t>有・無</w:t>
                  </w:r>
                </w:p>
              </w:tc>
            </w:tr>
            <w:tr w:rsidR="00ED5A25" w:rsidRPr="0062439D" w:rsidTr="000B1CD8">
              <w:trPr>
                <w:trHeight w:val="284"/>
              </w:trPr>
              <w:tc>
                <w:tcPr>
                  <w:tcW w:w="5171" w:type="dxa"/>
                  <w:vAlign w:val="center"/>
                </w:tcPr>
                <w:p w:rsidR="00ED5A25" w:rsidRPr="0062439D" w:rsidRDefault="00ED5A25" w:rsidP="00ED5A25">
                  <w:pPr>
                    <w:spacing w:line="200" w:lineRule="exact"/>
                    <w:rPr>
                      <w:rFonts w:ascii="ＭＳ ゴシック" w:eastAsia="ＭＳ ゴシック" w:hAnsi="ＭＳ ゴシック"/>
                      <w:sz w:val="16"/>
                      <w:szCs w:val="16"/>
                    </w:rPr>
                  </w:pPr>
                  <w:r w:rsidRPr="0062439D">
                    <w:rPr>
                      <w:rFonts w:ascii="ＭＳ ゴシック" w:eastAsia="ＭＳ ゴシック" w:hAnsi="ＭＳ ゴシック" w:hint="eastAsia"/>
                      <w:b/>
                      <w:sz w:val="16"/>
                      <w:szCs w:val="16"/>
                      <w:u w:val="single"/>
                    </w:rPr>
                    <w:t>運営規程の概要</w:t>
                  </w:r>
                  <w:r w:rsidRPr="0062439D">
                    <w:rPr>
                      <w:rFonts w:ascii="ＭＳ ゴシック" w:eastAsia="ＭＳ ゴシック" w:hAnsi="ＭＳ ゴシック" w:hint="eastAsia"/>
                      <w:sz w:val="16"/>
                      <w:szCs w:val="16"/>
                    </w:rPr>
                    <w:t>（目的、方針、営業日時、通常の事業の実施地域など）</w:t>
                  </w:r>
                </w:p>
              </w:tc>
              <w:tc>
                <w:tcPr>
                  <w:tcW w:w="745" w:type="dxa"/>
                  <w:shd w:val="clear" w:color="auto" w:fill="auto"/>
                  <w:vAlign w:val="center"/>
                </w:tcPr>
                <w:p w:rsidR="00ED5A25" w:rsidRPr="0062439D" w:rsidRDefault="00ED5A25" w:rsidP="00ED5A25">
                  <w:pPr>
                    <w:spacing w:line="200" w:lineRule="exact"/>
                    <w:jc w:val="center"/>
                    <w:rPr>
                      <w:rFonts w:ascii="ＭＳ ゴシック" w:eastAsia="ＭＳ ゴシック" w:hAnsi="ＭＳ ゴシック"/>
                      <w:b/>
                      <w:kern w:val="0"/>
                      <w:sz w:val="16"/>
                      <w:szCs w:val="16"/>
                    </w:rPr>
                  </w:pPr>
                  <w:r w:rsidRPr="0062439D">
                    <w:rPr>
                      <w:rFonts w:ascii="ＭＳ ゴシック" w:eastAsia="ＭＳ ゴシック" w:hAnsi="ＭＳ ゴシック" w:hint="eastAsia"/>
                      <w:b/>
                      <w:kern w:val="0"/>
                      <w:sz w:val="16"/>
                      <w:szCs w:val="16"/>
                    </w:rPr>
                    <w:t>有・無</w:t>
                  </w:r>
                </w:p>
              </w:tc>
            </w:tr>
            <w:tr w:rsidR="00ED5A25" w:rsidRPr="0062439D" w:rsidTr="000B1CD8">
              <w:trPr>
                <w:trHeight w:val="249"/>
              </w:trPr>
              <w:tc>
                <w:tcPr>
                  <w:tcW w:w="5171" w:type="dxa"/>
                  <w:vAlign w:val="center"/>
                </w:tcPr>
                <w:p w:rsidR="00ED5A25" w:rsidRPr="0062439D" w:rsidRDefault="00ED5A25" w:rsidP="00ED5A25">
                  <w:pPr>
                    <w:spacing w:line="200" w:lineRule="exact"/>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管理者氏名及び</w:t>
                  </w:r>
                  <w:r w:rsidRPr="0062439D">
                    <w:rPr>
                      <w:rFonts w:ascii="ＭＳ ゴシック" w:eastAsia="ＭＳ ゴシック" w:hAnsi="ＭＳ ゴシック" w:hint="eastAsia"/>
                      <w:b/>
                      <w:sz w:val="16"/>
                      <w:szCs w:val="16"/>
                      <w:u w:val="single"/>
                    </w:rPr>
                    <w:t>訪問入浴介護従業者の勤務体制</w:t>
                  </w:r>
                </w:p>
              </w:tc>
              <w:tc>
                <w:tcPr>
                  <w:tcW w:w="745" w:type="dxa"/>
                  <w:shd w:val="clear" w:color="auto" w:fill="auto"/>
                  <w:vAlign w:val="center"/>
                </w:tcPr>
                <w:p w:rsidR="00ED5A25" w:rsidRPr="0062439D" w:rsidRDefault="00ED5A25" w:rsidP="00ED5A25">
                  <w:pPr>
                    <w:spacing w:line="200" w:lineRule="exact"/>
                    <w:jc w:val="center"/>
                    <w:rPr>
                      <w:rFonts w:ascii="ＭＳ ゴシック" w:eastAsia="ＭＳ ゴシック" w:hAnsi="ＭＳ ゴシック"/>
                      <w:b/>
                      <w:kern w:val="0"/>
                      <w:sz w:val="16"/>
                      <w:szCs w:val="16"/>
                    </w:rPr>
                  </w:pPr>
                  <w:r w:rsidRPr="0062439D">
                    <w:rPr>
                      <w:rFonts w:ascii="ＭＳ ゴシック" w:eastAsia="ＭＳ ゴシック" w:hAnsi="ＭＳ ゴシック" w:hint="eastAsia"/>
                      <w:b/>
                      <w:kern w:val="0"/>
                      <w:sz w:val="16"/>
                      <w:szCs w:val="16"/>
                    </w:rPr>
                    <w:t>有・無</w:t>
                  </w:r>
                </w:p>
              </w:tc>
            </w:tr>
            <w:tr w:rsidR="00ED5A25" w:rsidRPr="0062439D" w:rsidTr="008778F9">
              <w:trPr>
                <w:trHeight w:val="284"/>
              </w:trPr>
              <w:tc>
                <w:tcPr>
                  <w:tcW w:w="5171" w:type="dxa"/>
                  <w:vAlign w:val="center"/>
                </w:tcPr>
                <w:p w:rsidR="00ED5A25" w:rsidRPr="0062439D" w:rsidRDefault="00ED5A25" w:rsidP="00ED5A25">
                  <w:pPr>
                    <w:spacing w:line="200" w:lineRule="exact"/>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提供するサービスの内容とその料金について</w:t>
                  </w:r>
                </w:p>
              </w:tc>
              <w:tc>
                <w:tcPr>
                  <w:tcW w:w="745" w:type="dxa"/>
                  <w:vAlign w:val="center"/>
                </w:tcPr>
                <w:p w:rsidR="00ED5A25" w:rsidRPr="0062439D" w:rsidRDefault="00ED5A25" w:rsidP="00ED5A25">
                  <w:pPr>
                    <w:spacing w:line="200" w:lineRule="exact"/>
                    <w:jc w:val="center"/>
                    <w:rPr>
                      <w:rFonts w:ascii="ＭＳ ゴシック" w:eastAsia="ＭＳ ゴシック" w:hAnsi="ＭＳ ゴシック"/>
                      <w:kern w:val="0"/>
                      <w:sz w:val="16"/>
                      <w:szCs w:val="16"/>
                    </w:rPr>
                  </w:pPr>
                  <w:r w:rsidRPr="0062439D">
                    <w:rPr>
                      <w:rFonts w:ascii="ＭＳ ゴシック" w:eastAsia="ＭＳ ゴシック" w:hAnsi="ＭＳ ゴシック" w:hint="eastAsia"/>
                      <w:kern w:val="0"/>
                      <w:sz w:val="16"/>
                      <w:szCs w:val="16"/>
                    </w:rPr>
                    <w:t>有・無</w:t>
                  </w:r>
                </w:p>
              </w:tc>
            </w:tr>
            <w:tr w:rsidR="00ED5A25" w:rsidRPr="0062439D" w:rsidTr="008778F9">
              <w:trPr>
                <w:trHeight w:val="284"/>
              </w:trPr>
              <w:tc>
                <w:tcPr>
                  <w:tcW w:w="5171" w:type="dxa"/>
                  <w:vAlign w:val="center"/>
                </w:tcPr>
                <w:p w:rsidR="00ED5A25" w:rsidRPr="0062439D" w:rsidRDefault="00ED5A25" w:rsidP="00ED5A25">
                  <w:pPr>
                    <w:spacing w:line="200" w:lineRule="exact"/>
                    <w:ind w:rightChars="50" w:right="105"/>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その他費用（交通費など）について</w:t>
                  </w:r>
                </w:p>
              </w:tc>
              <w:tc>
                <w:tcPr>
                  <w:tcW w:w="745" w:type="dxa"/>
                  <w:vAlign w:val="center"/>
                </w:tcPr>
                <w:p w:rsidR="00ED5A25" w:rsidRPr="0062439D" w:rsidRDefault="00ED5A25" w:rsidP="00ED5A25">
                  <w:pPr>
                    <w:spacing w:line="200" w:lineRule="exact"/>
                    <w:jc w:val="center"/>
                    <w:rPr>
                      <w:rFonts w:ascii="ＭＳ ゴシック" w:eastAsia="ＭＳ ゴシック" w:hAnsi="ＭＳ ゴシック"/>
                      <w:kern w:val="0"/>
                      <w:sz w:val="16"/>
                      <w:szCs w:val="16"/>
                    </w:rPr>
                  </w:pPr>
                  <w:r w:rsidRPr="0062439D">
                    <w:rPr>
                      <w:rFonts w:ascii="ＭＳ ゴシック" w:eastAsia="ＭＳ ゴシック" w:hAnsi="ＭＳ ゴシック" w:hint="eastAsia"/>
                      <w:kern w:val="0"/>
                      <w:sz w:val="16"/>
                      <w:szCs w:val="16"/>
                    </w:rPr>
                    <w:t>有・無</w:t>
                  </w:r>
                </w:p>
              </w:tc>
            </w:tr>
            <w:tr w:rsidR="00ED5A25" w:rsidRPr="0062439D" w:rsidTr="008778F9">
              <w:trPr>
                <w:trHeight w:val="284"/>
              </w:trPr>
              <w:tc>
                <w:tcPr>
                  <w:tcW w:w="5171" w:type="dxa"/>
                  <w:vAlign w:val="center"/>
                </w:tcPr>
                <w:p w:rsidR="00ED5A25" w:rsidRPr="0062439D" w:rsidRDefault="00ED5A25" w:rsidP="00ED5A25">
                  <w:pPr>
                    <w:spacing w:line="200" w:lineRule="exact"/>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利用料、その他費用の請求及び支払い方法について</w:t>
                  </w:r>
                </w:p>
              </w:tc>
              <w:tc>
                <w:tcPr>
                  <w:tcW w:w="745" w:type="dxa"/>
                  <w:vAlign w:val="center"/>
                </w:tcPr>
                <w:p w:rsidR="00ED5A25" w:rsidRPr="0062439D" w:rsidRDefault="00ED5A25" w:rsidP="00ED5A25">
                  <w:pPr>
                    <w:spacing w:line="200" w:lineRule="exact"/>
                    <w:jc w:val="center"/>
                    <w:rPr>
                      <w:rFonts w:ascii="ＭＳ ゴシック" w:eastAsia="ＭＳ ゴシック" w:hAnsi="ＭＳ ゴシック"/>
                      <w:kern w:val="0"/>
                      <w:sz w:val="16"/>
                      <w:szCs w:val="16"/>
                    </w:rPr>
                  </w:pPr>
                  <w:r w:rsidRPr="0062439D">
                    <w:rPr>
                      <w:rFonts w:ascii="ＭＳ ゴシック" w:eastAsia="ＭＳ ゴシック" w:hAnsi="ＭＳ ゴシック" w:hint="eastAsia"/>
                      <w:kern w:val="0"/>
                      <w:sz w:val="16"/>
                      <w:szCs w:val="16"/>
                    </w:rPr>
                    <w:t>有・無</w:t>
                  </w:r>
                </w:p>
              </w:tc>
            </w:tr>
            <w:tr w:rsidR="00ED5A25" w:rsidRPr="0062439D" w:rsidTr="008778F9">
              <w:trPr>
                <w:trHeight w:val="284"/>
              </w:trPr>
              <w:tc>
                <w:tcPr>
                  <w:tcW w:w="5171" w:type="dxa"/>
                  <w:vAlign w:val="center"/>
                </w:tcPr>
                <w:p w:rsidR="00ED5A25" w:rsidRPr="0062439D" w:rsidRDefault="00ED5A25" w:rsidP="00ED5A25">
                  <w:pPr>
                    <w:spacing w:line="200" w:lineRule="exact"/>
                    <w:rPr>
                      <w:rFonts w:ascii="ＭＳ ゴシック" w:eastAsia="ＭＳ ゴシック" w:hAnsi="ＭＳ ゴシック"/>
                      <w:kern w:val="0"/>
                      <w:sz w:val="16"/>
                      <w:szCs w:val="16"/>
                    </w:rPr>
                  </w:pPr>
                  <w:r w:rsidRPr="0062439D">
                    <w:rPr>
                      <w:rFonts w:ascii="ＭＳ ゴシック" w:eastAsia="ＭＳ ゴシック" w:hAnsi="ＭＳ ゴシック" w:hint="eastAsia"/>
                      <w:sz w:val="16"/>
                      <w:szCs w:val="16"/>
                    </w:rPr>
                    <w:t>秘密保持と個人情報の保護（使用同意など）について</w:t>
                  </w:r>
                </w:p>
              </w:tc>
              <w:tc>
                <w:tcPr>
                  <w:tcW w:w="745" w:type="dxa"/>
                  <w:vAlign w:val="center"/>
                </w:tcPr>
                <w:p w:rsidR="00ED5A25" w:rsidRPr="0062439D" w:rsidRDefault="00ED5A25" w:rsidP="00ED5A25">
                  <w:pPr>
                    <w:spacing w:line="200" w:lineRule="exact"/>
                    <w:jc w:val="center"/>
                    <w:rPr>
                      <w:rFonts w:ascii="ＭＳ ゴシック" w:eastAsia="ＭＳ ゴシック" w:hAnsi="ＭＳ ゴシック"/>
                      <w:kern w:val="0"/>
                      <w:sz w:val="16"/>
                      <w:szCs w:val="16"/>
                    </w:rPr>
                  </w:pPr>
                  <w:r w:rsidRPr="0062439D">
                    <w:rPr>
                      <w:rFonts w:ascii="ＭＳ ゴシック" w:eastAsia="ＭＳ ゴシック" w:hAnsi="ＭＳ ゴシック" w:hint="eastAsia"/>
                      <w:kern w:val="0"/>
                      <w:sz w:val="16"/>
                      <w:szCs w:val="16"/>
                    </w:rPr>
                    <w:t>有・無</w:t>
                  </w:r>
                </w:p>
              </w:tc>
            </w:tr>
            <w:tr w:rsidR="00ED5A25" w:rsidRPr="0062439D" w:rsidTr="000B1CD8">
              <w:trPr>
                <w:trHeight w:val="284"/>
              </w:trPr>
              <w:tc>
                <w:tcPr>
                  <w:tcW w:w="5171" w:type="dxa"/>
                  <w:vAlign w:val="center"/>
                </w:tcPr>
                <w:p w:rsidR="00ED5A25" w:rsidRPr="0062439D" w:rsidRDefault="00ED5A25" w:rsidP="00ED5A25">
                  <w:pPr>
                    <w:spacing w:line="200" w:lineRule="exact"/>
                    <w:rPr>
                      <w:rFonts w:ascii="ＭＳ ゴシック" w:eastAsia="ＭＳ ゴシック" w:hAnsi="ＭＳ ゴシック"/>
                      <w:kern w:val="0"/>
                      <w:sz w:val="16"/>
                      <w:szCs w:val="16"/>
                    </w:rPr>
                  </w:pPr>
                  <w:r w:rsidRPr="0062439D">
                    <w:rPr>
                      <w:rFonts w:ascii="ＭＳ ゴシック" w:eastAsia="ＭＳ ゴシック" w:hAnsi="ＭＳ ゴシック" w:hint="eastAsia"/>
                      <w:b/>
                      <w:sz w:val="16"/>
                      <w:szCs w:val="16"/>
                      <w:u w:val="single"/>
                    </w:rPr>
                    <w:t>事故発生時の対応</w:t>
                  </w:r>
                  <w:r w:rsidRPr="0062439D">
                    <w:rPr>
                      <w:rFonts w:ascii="ＭＳ ゴシック" w:eastAsia="ＭＳ ゴシック" w:hAnsi="ＭＳ ゴシック" w:hint="eastAsia"/>
                      <w:sz w:val="16"/>
                      <w:szCs w:val="16"/>
                    </w:rPr>
                    <w:t>（損害賠償の方法を含む）</w:t>
                  </w:r>
                </w:p>
              </w:tc>
              <w:tc>
                <w:tcPr>
                  <w:tcW w:w="745" w:type="dxa"/>
                  <w:shd w:val="clear" w:color="auto" w:fill="auto"/>
                  <w:vAlign w:val="center"/>
                </w:tcPr>
                <w:p w:rsidR="00ED5A25" w:rsidRPr="0062439D" w:rsidRDefault="00ED5A25" w:rsidP="00ED5A25">
                  <w:pPr>
                    <w:spacing w:line="200" w:lineRule="exact"/>
                    <w:jc w:val="center"/>
                    <w:rPr>
                      <w:rFonts w:ascii="ＭＳ ゴシック" w:eastAsia="ＭＳ ゴシック" w:hAnsi="ＭＳ ゴシック"/>
                      <w:b/>
                      <w:kern w:val="0"/>
                      <w:sz w:val="16"/>
                      <w:szCs w:val="16"/>
                    </w:rPr>
                  </w:pPr>
                  <w:r w:rsidRPr="0062439D">
                    <w:rPr>
                      <w:rFonts w:ascii="ＭＳ ゴシック" w:eastAsia="ＭＳ ゴシック" w:hAnsi="ＭＳ ゴシック" w:hint="eastAsia"/>
                      <w:b/>
                      <w:kern w:val="0"/>
                      <w:sz w:val="16"/>
                      <w:szCs w:val="16"/>
                    </w:rPr>
                    <w:t>有・無</w:t>
                  </w:r>
                </w:p>
              </w:tc>
            </w:tr>
            <w:tr w:rsidR="00ED5A25" w:rsidRPr="0062439D" w:rsidTr="008778F9">
              <w:trPr>
                <w:trHeight w:val="284"/>
              </w:trPr>
              <w:tc>
                <w:tcPr>
                  <w:tcW w:w="5171" w:type="dxa"/>
                  <w:vAlign w:val="center"/>
                </w:tcPr>
                <w:p w:rsidR="00ED5A25" w:rsidRPr="0062439D" w:rsidRDefault="00ED5A25" w:rsidP="00ED5A25">
                  <w:pPr>
                    <w:spacing w:line="200" w:lineRule="exact"/>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緊急時の対応方法及び連絡先</w:t>
                  </w:r>
                </w:p>
              </w:tc>
              <w:tc>
                <w:tcPr>
                  <w:tcW w:w="745" w:type="dxa"/>
                  <w:vAlign w:val="center"/>
                </w:tcPr>
                <w:p w:rsidR="00ED5A25" w:rsidRPr="0062439D" w:rsidRDefault="00ED5A25" w:rsidP="00ED5A25">
                  <w:pPr>
                    <w:spacing w:line="200" w:lineRule="exact"/>
                    <w:jc w:val="center"/>
                    <w:rPr>
                      <w:rFonts w:ascii="ＭＳ ゴシック" w:eastAsia="ＭＳ ゴシック" w:hAnsi="ＭＳ ゴシック"/>
                      <w:kern w:val="0"/>
                      <w:sz w:val="16"/>
                      <w:szCs w:val="16"/>
                    </w:rPr>
                  </w:pPr>
                  <w:r w:rsidRPr="0062439D">
                    <w:rPr>
                      <w:rFonts w:ascii="ＭＳ ゴシック" w:eastAsia="ＭＳ ゴシック" w:hAnsi="ＭＳ ゴシック" w:hint="eastAsia"/>
                      <w:kern w:val="0"/>
                      <w:sz w:val="16"/>
                      <w:szCs w:val="16"/>
                    </w:rPr>
                    <w:t>有・無</w:t>
                  </w:r>
                </w:p>
              </w:tc>
            </w:tr>
            <w:tr w:rsidR="00ED5A25" w:rsidRPr="0062439D" w:rsidTr="00EC54EE">
              <w:trPr>
                <w:trHeight w:val="456"/>
              </w:trPr>
              <w:tc>
                <w:tcPr>
                  <w:tcW w:w="5171" w:type="dxa"/>
                  <w:vAlign w:val="center"/>
                </w:tcPr>
                <w:p w:rsidR="00ED5A25" w:rsidRPr="0062439D" w:rsidRDefault="00ED5A25" w:rsidP="00ED5A25">
                  <w:pPr>
                    <w:spacing w:line="200" w:lineRule="exact"/>
                    <w:rPr>
                      <w:rFonts w:ascii="ＭＳ ゴシック" w:eastAsia="ＭＳ ゴシック" w:hAnsi="ＭＳ ゴシック"/>
                      <w:sz w:val="16"/>
                      <w:szCs w:val="16"/>
                    </w:rPr>
                  </w:pPr>
                  <w:r w:rsidRPr="0062439D">
                    <w:rPr>
                      <w:rFonts w:ascii="ＭＳ ゴシック" w:eastAsia="ＭＳ ゴシック" w:hAnsi="ＭＳ ゴシック" w:hint="eastAsia"/>
                      <w:b/>
                      <w:sz w:val="16"/>
                      <w:szCs w:val="16"/>
                      <w:u w:val="single"/>
                    </w:rPr>
                    <w:t>苦情処理の体制</w:t>
                  </w:r>
                  <w:r w:rsidRPr="0062439D">
                    <w:rPr>
                      <w:rFonts w:ascii="ＭＳ ゴシック" w:eastAsia="ＭＳ ゴシック" w:hAnsi="ＭＳ ゴシック" w:hint="eastAsia"/>
                      <w:sz w:val="16"/>
                      <w:szCs w:val="16"/>
                    </w:rPr>
                    <w:t>及び手順、苦情相談の窓口、苦情・相談の連絡先（事業者、市町村、大阪府国民健康保険団</w:t>
                  </w:r>
                  <w:r w:rsidRPr="0062439D">
                    <w:rPr>
                      <w:rFonts w:ascii="ＭＳ ゴシック" w:eastAsia="ＭＳ ゴシック" w:hAnsi="ＭＳ ゴシック" w:hint="eastAsia"/>
                      <w:sz w:val="16"/>
                      <w:szCs w:val="16"/>
                    </w:rPr>
                    <w:cr/>
                    <w:t>連合会など）</w:t>
                  </w:r>
                </w:p>
              </w:tc>
              <w:tc>
                <w:tcPr>
                  <w:tcW w:w="745" w:type="dxa"/>
                  <w:shd w:val="clear" w:color="auto" w:fill="auto"/>
                  <w:vAlign w:val="center"/>
                </w:tcPr>
                <w:p w:rsidR="00ED5A25" w:rsidRPr="0062439D" w:rsidRDefault="00ED5A25" w:rsidP="00ED5A25">
                  <w:pPr>
                    <w:spacing w:line="200" w:lineRule="exact"/>
                    <w:jc w:val="center"/>
                    <w:rPr>
                      <w:rFonts w:ascii="ＭＳ ゴシック" w:eastAsia="ＭＳ ゴシック" w:hAnsi="ＭＳ ゴシック"/>
                      <w:b/>
                      <w:kern w:val="0"/>
                      <w:sz w:val="16"/>
                      <w:szCs w:val="16"/>
                    </w:rPr>
                  </w:pPr>
                  <w:r w:rsidRPr="0062439D">
                    <w:rPr>
                      <w:rFonts w:ascii="ＭＳ ゴシック" w:eastAsia="ＭＳ ゴシック" w:hAnsi="ＭＳ ゴシック" w:hint="eastAsia"/>
                      <w:b/>
                      <w:kern w:val="0"/>
                      <w:sz w:val="16"/>
                      <w:szCs w:val="16"/>
                    </w:rPr>
                    <w:t>有・無</w:t>
                  </w:r>
                </w:p>
              </w:tc>
            </w:tr>
            <w:tr w:rsidR="00ED5A25" w:rsidRPr="0062439D" w:rsidTr="008778F9">
              <w:trPr>
                <w:trHeight w:val="284"/>
              </w:trPr>
              <w:tc>
                <w:tcPr>
                  <w:tcW w:w="5171" w:type="dxa"/>
                  <w:vAlign w:val="center"/>
                </w:tcPr>
                <w:p w:rsidR="00ED5A25" w:rsidRPr="0062439D" w:rsidRDefault="00ED5A25" w:rsidP="00ED5A25">
                  <w:pPr>
                    <w:spacing w:line="200" w:lineRule="exact"/>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虐待防止に関する項目</w:t>
                  </w:r>
                </w:p>
              </w:tc>
              <w:tc>
                <w:tcPr>
                  <w:tcW w:w="745" w:type="dxa"/>
                  <w:vAlign w:val="center"/>
                </w:tcPr>
                <w:p w:rsidR="00ED5A25" w:rsidRPr="0062439D" w:rsidRDefault="00ED5A25" w:rsidP="00ED5A25">
                  <w:pPr>
                    <w:spacing w:line="200" w:lineRule="exact"/>
                    <w:jc w:val="center"/>
                    <w:rPr>
                      <w:rFonts w:ascii="ＭＳ ゴシック" w:eastAsia="ＭＳ ゴシック" w:hAnsi="ＭＳ ゴシック"/>
                      <w:kern w:val="0"/>
                      <w:sz w:val="16"/>
                      <w:szCs w:val="16"/>
                    </w:rPr>
                  </w:pPr>
                  <w:r w:rsidRPr="0062439D">
                    <w:rPr>
                      <w:rFonts w:ascii="ＭＳ ゴシック" w:eastAsia="ＭＳ ゴシック" w:hAnsi="ＭＳ ゴシック" w:hint="eastAsia"/>
                      <w:kern w:val="0"/>
                      <w:sz w:val="16"/>
                      <w:szCs w:val="16"/>
                    </w:rPr>
                    <w:t>有・無</w:t>
                  </w:r>
                </w:p>
              </w:tc>
            </w:tr>
            <w:tr w:rsidR="00ED5A25" w:rsidRPr="0062439D" w:rsidTr="009B3145">
              <w:trPr>
                <w:trHeight w:val="283"/>
              </w:trPr>
              <w:tc>
                <w:tcPr>
                  <w:tcW w:w="5171" w:type="dxa"/>
                  <w:vAlign w:val="center"/>
                </w:tcPr>
                <w:p w:rsidR="00ED5A25" w:rsidRPr="0062439D" w:rsidRDefault="00ED5A25" w:rsidP="00ED5A25">
                  <w:pPr>
                    <w:spacing w:line="200" w:lineRule="exact"/>
                    <w:rPr>
                      <w:rFonts w:ascii="ＭＳ ゴシック" w:eastAsia="ＭＳ ゴシック" w:hAnsi="ＭＳ ゴシック"/>
                      <w:kern w:val="0"/>
                      <w:sz w:val="16"/>
                      <w:szCs w:val="16"/>
                    </w:rPr>
                  </w:pPr>
                  <w:r w:rsidRPr="0062439D">
                    <w:rPr>
                      <w:rFonts w:ascii="ＭＳ ゴシック" w:eastAsia="ＭＳ ゴシック" w:hAnsi="ＭＳ ゴシック" w:hint="eastAsia"/>
                      <w:sz w:val="16"/>
                      <w:szCs w:val="16"/>
                    </w:rPr>
                    <w:t>事業者、事業所、利用者（場合により代理人）による説明確認欄</w:t>
                  </w:r>
                </w:p>
              </w:tc>
              <w:tc>
                <w:tcPr>
                  <w:tcW w:w="745" w:type="dxa"/>
                  <w:vAlign w:val="center"/>
                </w:tcPr>
                <w:p w:rsidR="00ED5A25" w:rsidRPr="0062439D" w:rsidRDefault="00ED5A25" w:rsidP="00ED5A25">
                  <w:pPr>
                    <w:spacing w:line="200" w:lineRule="exact"/>
                    <w:jc w:val="center"/>
                    <w:rPr>
                      <w:rFonts w:ascii="ＭＳ ゴシック" w:eastAsia="ＭＳ ゴシック" w:hAnsi="ＭＳ ゴシック"/>
                      <w:kern w:val="0"/>
                      <w:sz w:val="16"/>
                      <w:szCs w:val="16"/>
                    </w:rPr>
                  </w:pPr>
                  <w:r w:rsidRPr="0062439D">
                    <w:rPr>
                      <w:rFonts w:ascii="ＭＳ ゴシック" w:eastAsia="ＭＳ ゴシック" w:hAnsi="ＭＳ ゴシック" w:hint="eastAsia"/>
                      <w:kern w:val="0"/>
                      <w:sz w:val="16"/>
                      <w:szCs w:val="16"/>
                    </w:rPr>
                    <w:t>有・無</w:t>
                  </w:r>
                </w:p>
              </w:tc>
            </w:tr>
          </w:tbl>
          <w:p w:rsidR="00ED5A25" w:rsidRPr="0062439D" w:rsidRDefault="00ED5A25" w:rsidP="00ED5A25">
            <w:pPr>
              <w:spacing w:line="200" w:lineRule="exact"/>
              <w:ind w:left="160" w:hangingChars="100" w:hanging="160"/>
              <w:rPr>
                <w:rFonts w:ascii="ＭＳ ゴシック" w:eastAsia="ＭＳ ゴシック" w:hAnsi="ＭＳ ゴシック"/>
                <w:sz w:val="18"/>
                <w:szCs w:val="18"/>
              </w:rPr>
            </w:pPr>
            <w:r w:rsidRPr="0062439D">
              <w:rPr>
                <w:rFonts w:ascii="ＭＳ ゴシック" w:eastAsia="ＭＳ ゴシック" w:hAnsi="ＭＳ ゴシック" w:hint="eastAsia"/>
                <w:sz w:val="16"/>
                <w:szCs w:val="18"/>
              </w:rPr>
              <w:t>※重要事項説明書と運営規程間で内容（営業日時、通常の事業の実施地域など）が相違していないか。</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rPr>
          <w:cantSplit/>
          <w:trHeight w:val="1508"/>
        </w:trPr>
        <w:tc>
          <w:tcPr>
            <w:tcW w:w="2415" w:type="dxa"/>
            <w:vMerge/>
          </w:tcPr>
          <w:p w:rsidR="00ED5A25" w:rsidRPr="0062439D" w:rsidRDefault="00ED5A25" w:rsidP="00ED5A25">
            <w:pPr>
              <w:spacing w:line="200" w:lineRule="exact"/>
              <w:rPr>
                <w:rFonts w:ascii="ＭＳ ゴシック" w:eastAsia="ＭＳ ゴシック" w:hAnsi="ＭＳ ゴシック"/>
                <w:szCs w:val="21"/>
              </w:rPr>
            </w:pPr>
          </w:p>
        </w:tc>
        <w:tc>
          <w:tcPr>
            <w:tcW w:w="6195" w:type="dxa"/>
          </w:tcPr>
          <w:p w:rsidR="00ED5A25" w:rsidRPr="0062439D" w:rsidRDefault="00ED5A25" w:rsidP="00ED5A25">
            <w:pPr>
              <w:spacing w:line="200" w:lineRule="exact"/>
              <w:ind w:left="160" w:hangingChars="100" w:hanging="160"/>
              <w:rPr>
                <w:rFonts w:hAnsi="ＭＳ ゴシック"/>
                <w:sz w:val="16"/>
                <w:szCs w:val="18"/>
              </w:rPr>
            </w:pPr>
            <w:r w:rsidRPr="0062439D">
              <w:rPr>
                <w:rFonts w:hAnsi="ＭＳ ゴシック" w:hint="eastAsia"/>
                <w:sz w:val="16"/>
                <w:szCs w:val="18"/>
              </w:rPr>
              <w:t>◇指定訪問入浴介護事業者は、利用者に対し適切な指定訪問入浴介護を提供するため、その提供の開始に際し、あらかじめ、利用申込者又はその家族に対し、当該指定訪問入浴介護事業所の運営規程の概要、訪問入浴介護員等の勤務体制、事故発生時の対応、苦情処理の体制等の利用申込者がサービスを選択するために必要な重要事項について、わかりやすい説明書やパンフレット等（当該指定訪問入浴介護事業者が、他の介護保険に関する事業を併せて実施している場合、当該パンフレット等について、一体的に作成することは差し支えないものとする。）の文書を交付して懇切丁寧に説明を行い、当該事業所から指定訪問入浴介護の提供を受けることにつき同意を得なければならないこととしたものである。なお、当該同意については、利用者及び指定訪問入浴介護事業者双方の保護の立場から書面によって確認することが望ましいものである。</w:t>
            </w:r>
          </w:p>
        </w:tc>
        <w:tc>
          <w:tcPr>
            <w:tcW w:w="420" w:type="dxa"/>
            <w:vMerge/>
            <w:vAlign w:val="center"/>
          </w:tcPr>
          <w:p w:rsidR="00ED5A25" w:rsidRPr="0062439D" w:rsidRDefault="00ED5A25" w:rsidP="00ED5A25">
            <w:pPr>
              <w:spacing w:beforeLines="200" w:before="684"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beforeLines="200" w:before="684"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beforeLines="200" w:before="684" w:line="200" w:lineRule="exact"/>
              <w:jc w:val="center"/>
              <w:rPr>
                <w:rFonts w:ascii="ＭＳ ゴシック" w:eastAsia="ＭＳ ゴシック" w:hAnsi="ＭＳ ゴシック"/>
                <w:sz w:val="18"/>
                <w:szCs w:val="18"/>
              </w:rPr>
            </w:pPr>
          </w:p>
        </w:tc>
      </w:tr>
      <w:tr w:rsidR="00ED5A25" w:rsidRPr="0062439D" w:rsidTr="00562DEF">
        <w:tblPrEx>
          <w:tblLook w:val="0020" w:firstRow="1" w:lastRow="0" w:firstColumn="0" w:lastColumn="0" w:noHBand="0" w:noVBand="0"/>
        </w:tblPrEx>
        <w:trPr>
          <w:cantSplit/>
          <w:trHeight w:val="1418"/>
        </w:trPr>
        <w:tc>
          <w:tcPr>
            <w:tcW w:w="2415" w:type="dxa"/>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提供拒否の禁止</w:t>
            </w:r>
          </w:p>
        </w:tc>
        <w:tc>
          <w:tcPr>
            <w:tcW w:w="6195" w:type="dxa"/>
          </w:tcPr>
          <w:p w:rsidR="00ED5A25" w:rsidRPr="0062439D" w:rsidRDefault="00ED5A25" w:rsidP="00ED5A25">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正当な理由なく指定訪問入浴介護の提供を拒んでいないか。</w:t>
            </w:r>
          </w:p>
          <w:p w:rsidR="00ED5A25" w:rsidRPr="0062439D" w:rsidRDefault="00ED5A25" w:rsidP="00ED5A25">
            <w:pPr>
              <w:spacing w:line="200" w:lineRule="exact"/>
              <w:ind w:left="160" w:hangingChars="100" w:hanging="160"/>
              <w:rPr>
                <w:rFonts w:hAnsi="ＭＳ ゴシック"/>
                <w:sz w:val="16"/>
                <w:szCs w:val="16"/>
              </w:rPr>
            </w:pPr>
            <w:r w:rsidRPr="0062439D">
              <w:rPr>
                <w:rFonts w:hAnsi="ＭＳ ゴシック" w:hint="eastAsia"/>
                <w:sz w:val="16"/>
                <w:szCs w:val="18"/>
              </w:rPr>
              <w:t>◇原則として、利用申込に対しては応じなければならないことを規定したものであり、特に、</w:t>
            </w:r>
            <w:r w:rsidRPr="0062439D">
              <w:rPr>
                <w:rFonts w:hAnsi="ＭＳ ゴシック" w:hint="eastAsia"/>
                <w:sz w:val="16"/>
                <w:szCs w:val="16"/>
              </w:rPr>
              <w:t>要介護度や所得の多寡等を理由にサービスの提供を拒否することを禁止するものである。提供を拒むことのできる正当な理由がある場合とは、①当該事業所の現員からは利用申込に応じきれない場合、②利用申込者の居住地が当該事業所の通常の事業の実施地域外である場合、その他利用申込者に対し自ら適切な指定訪問入浴介護を提供することが困難な場合であ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c>
          <w:tcPr>
            <w:tcW w:w="2415" w:type="dxa"/>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サービス提供困難時の対応</w:t>
            </w:r>
          </w:p>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当該指定訪問入浴介護事業所の通常の事業の実施地域（当該事業所が通常時に当該サービスを提供する地域をいう。以下同じ。）等を勘案し、利用申込者に対し自ら適切な指定訪問入浴介護を提供することが困難であると認めた場合は、当該利用申込者に係る居宅介護支援事業者への連絡、適当な他の指定訪問入浴介護事業者等の紹介その他の必要な措置を速やかに講じ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c>
          <w:tcPr>
            <w:tcW w:w="2415" w:type="dxa"/>
            <w:vMerge w:val="restart"/>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受給資格等の確認</w:t>
            </w: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ED5A25">
            <w:pPr>
              <w:spacing w:line="200" w:lineRule="exact"/>
              <w:ind w:left="180" w:hangingChars="100" w:hanging="18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・介護保険番号、有効期限等を確認している記録等</w:t>
            </w:r>
          </w:p>
        </w:tc>
        <w:tc>
          <w:tcPr>
            <w:tcW w:w="6195" w:type="dxa"/>
          </w:tcPr>
          <w:p w:rsidR="00ED5A25" w:rsidRPr="0062439D" w:rsidRDefault="00ED5A25" w:rsidP="00ED5A25">
            <w:pPr>
              <w:spacing w:line="200" w:lineRule="exact"/>
              <w:rPr>
                <w:rFonts w:ascii="ＭＳ ゴシック" w:eastAsia="ＭＳ ゴシック" w:hAnsi="ＭＳ ゴシック"/>
                <w:color w:val="000000" w:themeColor="text1"/>
                <w:sz w:val="18"/>
                <w:szCs w:val="18"/>
              </w:rPr>
            </w:pPr>
            <w:r w:rsidRPr="0062439D">
              <w:rPr>
                <w:rFonts w:ascii="ＭＳ ゴシック" w:eastAsia="ＭＳ ゴシック" w:hAnsi="ＭＳ ゴシック" w:hint="eastAsia"/>
                <w:sz w:val="18"/>
                <w:szCs w:val="18"/>
              </w:rPr>
              <w:t>指定訪問入浴介護の提供を求められた場合は、その者の提示する被保険者証によって、被保険者資格、要介護認定の有無及び要介護認定の有効期間を確かめているか。</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trHeight w:val="20"/>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被保険者証に、認定審査会意見が記載されているときは、当該認定審査会意見に配慮して、指定訪問入浴介護を提供するように努めているか。</w:t>
            </w: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r>
      <w:tr w:rsidR="00ED5A25" w:rsidRPr="0062439D" w:rsidTr="00562DEF">
        <w:tblPrEx>
          <w:tblLook w:val="0020" w:firstRow="1" w:lastRow="0" w:firstColumn="0" w:lastColumn="0" w:noHBand="0" w:noVBand="0"/>
        </w:tblPrEx>
        <w:trPr>
          <w:cantSplit/>
          <w:trHeight w:val="419"/>
        </w:trPr>
        <w:tc>
          <w:tcPr>
            <w:tcW w:w="2415" w:type="dxa"/>
            <w:vMerge w:val="restart"/>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要介護認定等の申請に係る援助</w:t>
            </w:r>
          </w:p>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指定訪問入浴介護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555"/>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30日前にはなされるよう、必要な援助を行っているか。</w:t>
            </w: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r>
      <w:tr w:rsidR="00ED5A25" w:rsidRPr="0062439D" w:rsidTr="00EC54EE">
        <w:tblPrEx>
          <w:tblLook w:val="0020" w:firstRow="1" w:lastRow="0" w:firstColumn="0" w:lastColumn="0" w:noHBand="0" w:noVBand="0"/>
        </w:tblPrEx>
        <w:tc>
          <w:tcPr>
            <w:tcW w:w="2415" w:type="dxa"/>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心身の状況等の把握</w:t>
            </w: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・サービス担当者会議の</w:t>
            </w:r>
          </w:p>
          <w:p w:rsidR="00ED5A25" w:rsidRPr="0062439D" w:rsidRDefault="00ED5A25" w:rsidP="00ED5A25">
            <w:pPr>
              <w:spacing w:line="200" w:lineRule="exact"/>
              <w:ind w:firstLineChars="100" w:firstLine="18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記録</w:t>
            </w: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指定訪問入浴介護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601"/>
        </w:trPr>
        <w:tc>
          <w:tcPr>
            <w:tcW w:w="2415" w:type="dxa"/>
            <w:vMerge w:val="restart"/>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居宅介護支援事業者等との連携</w:t>
            </w: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・サービス担当者会議の</w:t>
            </w:r>
          </w:p>
          <w:p w:rsidR="00ED5A25" w:rsidRPr="0062439D" w:rsidRDefault="00ED5A25" w:rsidP="00ED5A25">
            <w:pPr>
              <w:spacing w:line="200" w:lineRule="exact"/>
              <w:ind w:firstLineChars="100" w:firstLine="18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記録</w:t>
            </w: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指定訪問入浴介護を提供するに当たっては、指定居宅介護支援事業者その他保健医療サービス又は福祉サービスを提供する者との密接な連携に努めているか。</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836"/>
        </w:trPr>
        <w:tc>
          <w:tcPr>
            <w:tcW w:w="2415" w:type="dxa"/>
            <w:vMerge/>
          </w:tcPr>
          <w:p w:rsidR="00ED5A25" w:rsidRPr="0062439D" w:rsidRDefault="00ED5A25" w:rsidP="00ED5A25">
            <w:pPr>
              <w:spacing w:line="200" w:lineRule="exact"/>
              <w:ind w:left="360" w:hangingChars="200" w:hanging="360"/>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color w:val="000000"/>
                <w:sz w:val="18"/>
                <w:szCs w:val="18"/>
              </w:rPr>
              <w:t>指定訪問入浴介護の提供の終了に際しては、利用者又は家族に対して適切な指導を行うとともに、当該利用者に係る指定居宅介護支援事業者に対する情報提供及び保健医療サービス又は福祉サービスを提供する者との密接な連携に努めているか。</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r>
      <w:tr w:rsidR="00ED5A25" w:rsidRPr="0062439D" w:rsidTr="00562DEF">
        <w:tblPrEx>
          <w:tblLook w:val="0020" w:firstRow="1" w:lastRow="0" w:firstColumn="0" w:lastColumn="0" w:noHBand="0" w:noVBand="0"/>
        </w:tblPrEx>
        <w:trPr>
          <w:cantSplit/>
          <w:trHeight w:val="175"/>
        </w:trPr>
        <w:tc>
          <w:tcPr>
            <w:tcW w:w="2415" w:type="dxa"/>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法定代理受領サービスを受けるための援助</w:t>
            </w: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利用申込者又はその家族に対し、居宅サービス計画の作成を居宅介護支援事業者に依頼する旨を市町村に対して届け出ること等により、指定訪問入浴介護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245"/>
        </w:trPr>
        <w:tc>
          <w:tcPr>
            <w:tcW w:w="2415" w:type="dxa"/>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居宅サービス計画に沿ったサービスの提供</w:t>
            </w: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・居宅サービス計画</w:t>
            </w: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居宅サービス計画が作成されている場合には、当該計画に沿った指定訪問入浴介護を提供しているか。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1292"/>
        </w:trPr>
        <w:tc>
          <w:tcPr>
            <w:tcW w:w="2415" w:type="dxa"/>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居宅サービス計画等の変更の援助</w:t>
            </w: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利用者が居宅サービス計画の変更を希望する場合は、当該利用者に係る居宅介護支援事業者への連絡その他の必要な援助を行って</w:t>
            </w:r>
            <w:r w:rsidRPr="0062439D">
              <w:rPr>
                <w:rFonts w:ascii="ＭＳ ゴシック" w:eastAsia="ＭＳ ゴシック" w:hAnsi="ＭＳ ゴシック"/>
                <w:sz w:val="18"/>
                <w:szCs w:val="18"/>
              </w:rPr>
              <w:t>い</w:t>
            </w:r>
            <w:r w:rsidRPr="0062439D">
              <w:rPr>
                <w:rFonts w:ascii="ＭＳ ゴシック" w:eastAsia="ＭＳ ゴシック" w:hAnsi="ＭＳ ゴシック" w:hint="eastAsia"/>
                <w:sz w:val="18"/>
                <w:szCs w:val="18"/>
              </w:rPr>
              <w:t>るか。</w:t>
            </w:r>
          </w:p>
          <w:p w:rsidR="00ED5A25" w:rsidRPr="0062439D" w:rsidRDefault="00ED5A25" w:rsidP="00ED5A25">
            <w:pPr>
              <w:spacing w:line="200" w:lineRule="exact"/>
              <w:ind w:left="160" w:hangingChars="100" w:hanging="160"/>
              <w:rPr>
                <w:rFonts w:ascii="ＭＳ ゴシック" w:eastAsia="ＭＳ ゴシック" w:hAnsi="ＭＳ ゴシック"/>
                <w:sz w:val="18"/>
                <w:szCs w:val="18"/>
              </w:rPr>
            </w:pPr>
            <w:r w:rsidRPr="0062439D">
              <w:rPr>
                <w:rFonts w:ascii="ＭＳ ゴシック" w:eastAsia="ＭＳ ゴシック" w:hAnsi="ＭＳ ゴシック" w:hint="eastAsia"/>
                <w:sz w:val="16"/>
                <w:szCs w:val="18"/>
              </w:rPr>
              <w:t>◇指定訪問入浴介護を法定代理受領サービスとして提供するためには当該指定訪問入浴介護が居宅サービス計画に位置付けられている必要があることを踏まえ、指定訪問入浴介護事業者は、利用者が居宅サービス計画の変更を希望する場合（利用者の状態の変化等により追加的なサービスが必要となり、当該サービスを法定代理受領サービスとして行う等のために居宅サービス計画の変更が必要となった場合で、指定訪問入浴介護事業者からの当該変更の必要性の説明に対し利用者が同意する場合を含む。）は、当該利用者に係る指定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わなければならないこととしたものであ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635"/>
        </w:trPr>
        <w:tc>
          <w:tcPr>
            <w:tcW w:w="2415" w:type="dxa"/>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身分を証する書類の携行</w:t>
            </w: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訪問入浴介護従業者に身分を証する書類を携行させ、初回訪問時及び利用者又はその家族から求められたときは、これを提示すべき旨を指導しているか。</w:t>
            </w:r>
          </w:p>
          <w:p w:rsidR="00ED5A25" w:rsidRPr="0062439D" w:rsidRDefault="00ED5A25" w:rsidP="00ED5A25">
            <w:pPr>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◇証書等には、事業所の名称、訪問入浴介護従業者の氏名を記載するものとし、当該訪問入浴介護従業者の写真の貼付や職能の記載を行うことが望ましい。</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c>
          <w:tcPr>
            <w:tcW w:w="2415" w:type="dxa"/>
            <w:vMerge w:val="restart"/>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サービス提供の記録</w:t>
            </w: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ED5A25">
            <w:pPr>
              <w:spacing w:line="200" w:lineRule="exact"/>
              <w:rPr>
                <w:rFonts w:ascii="ＭＳ ゴシック" w:eastAsia="ＭＳ ゴシック" w:hAnsi="ＭＳ ゴシック"/>
                <w:sz w:val="18"/>
                <w:szCs w:val="18"/>
              </w:rPr>
            </w:pPr>
          </w:p>
          <w:p w:rsidR="00D504CF" w:rsidRDefault="00D504CF" w:rsidP="00D504C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・居宅サービス計画</w:t>
            </w:r>
          </w:p>
          <w:p w:rsidR="00ED5A25" w:rsidRPr="0062439D" w:rsidRDefault="00D504CF" w:rsidP="00D504CF">
            <w:pPr>
              <w:spacing w:line="200" w:lineRule="exact"/>
              <w:rPr>
                <w:rFonts w:ascii="ＭＳ ゴシック" w:eastAsia="ＭＳ ゴシック" w:hAnsi="ＭＳ ゴシック"/>
                <w:sz w:val="18"/>
                <w:szCs w:val="18"/>
              </w:rPr>
            </w:pPr>
            <w:r w:rsidRPr="00DC1FB0">
              <w:rPr>
                <w:rFonts w:ascii="ＭＳ ゴシック" w:eastAsia="ＭＳ ゴシック" w:hAnsi="ＭＳ ゴシック" w:hint="eastAsia"/>
                <w:sz w:val="18"/>
                <w:szCs w:val="18"/>
              </w:rPr>
              <w:t>・サービス提供</w:t>
            </w:r>
            <w:r>
              <w:rPr>
                <w:rFonts w:ascii="ＭＳ ゴシック" w:eastAsia="ＭＳ ゴシック" w:hAnsi="ＭＳ ゴシック" w:hint="eastAsia"/>
                <w:sz w:val="18"/>
                <w:szCs w:val="18"/>
              </w:rPr>
              <w:t>記録</w:t>
            </w:r>
          </w:p>
        </w:tc>
        <w:tc>
          <w:tcPr>
            <w:tcW w:w="6195" w:type="dxa"/>
          </w:tcPr>
          <w:p w:rsidR="00ED5A25" w:rsidRPr="0062439D" w:rsidRDefault="00ED5A25" w:rsidP="00ED5A25">
            <w:pPr>
              <w:spacing w:line="200" w:lineRule="exact"/>
              <w:rPr>
                <w:rFonts w:ascii="ＭＳ ゴシック" w:eastAsia="ＭＳ ゴシック" w:hAnsi="ＭＳ ゴシック"/>
                <w:color w:val="000000"/>
                <w:sz w:val="18"/>
                <w:szCs w:val="18"/>
              </w:rPr>
            </w:pPr>
            <w:r w:rsidRPr="0062439D">
              <w:rPr>
                <w:rFonts w:ascii="ＭＳ ゴシック" w:eastAsia="ＭＳ ゴシック" w:hAnsi="ＭＳ ゴシック" w:hint="eastAsia"/>
                <w:color w:val="000000"/>
                <w:sz w:val="18"/>
                <w:szCs w:val="18"/>
              </w:rPr>
              <w:t>指定訪問入浴介護を提供した際には、当該指定訪問入浴介護の提供日及び内容、当該指定訪問入浴介護について利用者に代わって支払を受ける居宅介護サービス費の額その他必要な事項を、利用者の居宅サービス計画を記載した書面又はこれに準ずる書面に記載しているか。</w:t>
            </w:r>
          </w:p>
          <w:p w:rsidR="00ED5A25" w:rsidRPr="0062439D" w:rsidRDefault="00ED5A25" w:rsidP="00ED5A25">
            <w:pPr>
              <w:spacing w:line="200" w:lineRule="exact"/>
              <w:ind w:left="160" w:hangingChars="100" w:hanging="160"/>
              <w:rPr>
                <w:rFonts w:ascii="ＭＳ ゴシック" w:eastAsia="ＭＳ ゴシック" w:hAnsi="ＭＳ ゴシック"/>
                <w:color w:val="000000"/>
                <w:sz w:val="18"/>
                <w:szCs w:val="18"/>
              </w:rPr>
            </w:pPr>
            <w:r w:rsidRPr="0062439D">
              <w:rPr>
                <w:rFonts w:ascii="ＭＳ ゴシック" w:eastAsia="ＭＳ ゴシック" w:hAnsi="ＭＳ ゴシック" w:hint="eastAsia"/>
                <w:color w:val="000000"/>
                <w:sz w:val="16"/>
                <w:szCs w:val="18"/>
              </w:rPr>
              <w:t>①利用者及びサービス事業者が、その時点での支給限度額の残額やサービスの利用状況を把握できるようにするために、指定訪問</w:t>
            </w:r>
            <w:r w:rsidRPr="0062439D">
              <w:rPr>
                <w:rFonts w:ascii="ＭＳ ゴシック" w:eastAsia="ＭＳ ゴシック" w:hAnsi="ＭＳ ゴシック" w:hint="eastAsia"/>
                <w:sz w:val="16"/>
                <w:szCs w:val="16"/>
              </w:rPr>
              <w:t>入浴介護</w:t>
            </w:r>
            <w:r w:rsidRPr="0062439D">
              <w:rPr>
                <w:rFonts w:ascii="ＭＳ ゴシック" w:eastAsia="ＭＳ ゴシック" w:hAnsi="ＭＳ ゴシック" w:hint="eastAsia"/>
                <w:color w:val="000000"/>
                <w:sz w:val="16"/>
                <w:szCs w:val="18"/>
              </w:rPr>
              <w:t>事業者は、指定訪問</w:t>
            </w:r>
            <w:r w:rsidRPr="0062439D">
              <w:rPr>
                <w:rFonts w:ascii="ＭＳ ゴシック" w:eastAsia="ＭＳ ゴシック" w:hAnsi="ＭＳ ゴシック" w:hint="eastAsia"/>
                <w:sz w:val="16"/>
                <w:szCs w:val="16"/>
              </w:rPr>
              <w:t>入浴介護</w:t>
            </w:r>
            <w:r w:rsidRPr="0062439D">
              <w:rPr>
                <w:rFonts w:ascii="ＭＳ ゴシック" w:eastAsia="ＭＳ ゴシック" w:hAnsi="ＭＳ ゴシック" w:hint="eastAsia"/>
                <w:color w:val="000000"/>
                <w:sz w:val="16"/>
                <w:szCs w:val="18"/>
              </w:rPr>
              <w:t>を提供した際は、当該指定訪問</w:t>
            </w:r>
            <w:r w:rsidRPr="0062439D">
              <w:rPr>
                <w:rFonts w:ascii="ＭＳ ゴシック" w:eastAsia="ＭＳ ゴシック" w:hAnsi="ＭＳ ゴシック" w:hint="eastAsia"/>
                <w:sz w:val="16"/>
                <w:szCs w:val="16"/>
              </w:rPr>
              <w:t>入浴介護</w:t>
            </w:r>
            <w:r w:rsidRPr="0062439D">
              <w:rPr>
                <w:rFonts w:ascii="ＭＳ ゴシック" w:eastAsia="ＭＳ ゴシック" w:hAnsi="ＭＳ ゴシック" w:hint="eastAsia"/>
                <w:color w:val="000000"/>
                <w:sz w:val="16"/>
                <w:szCs w:val="18"/>
              </w:rPr>
              <w:t>の提供日、内容、保険給付の額その他必要な事項を、利用者の居宅サービス計画の書面又はサービス利用票等に記載しなければならないこととしたものである。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color w:val="000000"/>
                <w:sz w:val="18"/>
                <w:szCs w:val="18"/>
              </w:rPr>
            </w:pPr>
            <w:r w:rsidRPr="0062439D">
              <w:rPr>
                <w:rFonts w:ascii="ＭＳ ゴシック" w:eastAsia="ＭＳ ゴシック" w:hAnsi="ＭＳ ゴシック" w:hint="eastAsia"/>
                <w:color w:val="000000"/>
                <w:sz w:val="18"/>
                <w:szCs w:val="18"/>
              </w:rPr>
              <w:t>指定訪問入浴介護を提供した際には、提供した具体的なサービスの内容等を記録するとともに、利用者からの申出があった場合には、文書の交付その他適切な方法により、その情報を利用者に対して提供しているか。</w:t>
            </w:r>
          </w:p>
          <w:p w:rsidR="00ED5A25" w:rsidRPr="0062439D" w:rsidRDefault="00ED5A25" w:rsidP="00ED5A25">
            <w:pPr>
              <w:spacing w:line="200" w:lineRule="exact"/>
              <w:ind w:left="160" w:hangingChars="100" w:hanging="160"/>
              <w:rPr>
                <w:rFonts w:ascii="ＭＳ ゴシック" w:eastAsia="ＭＳ ゴシック" w:hAnsi="ＭＳ ゴシック"/>
                <w:color w:val="000000"/>
                <w:sz w:val="16"/>
                <w:szCs w:val="18"/>
              </w:rPr>
            </w:pPr>
            <w:r w:rsidRPr="0062439D">
              <w:rPr>
                <w:rFonts w:ascii="ＭＳ ゴシック" w:eastAsia="ＭＳ ゴシック" w:hAnsi="ＭＳ ゴシック" w:hint="eastAsia"/>
                <w:color w:val="000000"/>
                <w:sz w:val="16"/>
                <w:szCs w:val="18"/>
              </w:rPr>
              <w:t>②当該指定</w:t>
            </w:r>
            <w:r w:rsidRPr="0062439D">
              <w:rPr>
                <w:rFonts w:ascii="ＭＳ ゴシック" w:eastAsia="ＭＳ ゴシック" w:hAnsi="ＭＳ ゴシック" w:hint="eastAsia"/>
                <w:sz w:val="16"/>
                <w:szCs w:val="16"/>
              </w:rPr>
              <w:t>訪問入浴介護</w:t>
            </w:r>
            <w:r w:rsidRPr="0062439D">
              <w:rPr>
                <w:rFonts w:ascii="ＭＳ ゴシック" w:eastAsia="ＭＳ ゴシック" w:hAnsi="ＭＳ ゴシック" w:hint="eastAsia"/>
                <w:color w:val="000000"/>
                <w:sz w:val="16"/>
                <w:szCs w:val="18"/>
              </w:rPr>
              <w:t>の提供日、提供した具体的なサービスの内容、利用者の心身の状況その他必要な事項を記録するとともに、サービス事業者間の密接な連携等を図るため、利用者からの申出があった場合には、文書の交付その他適切な方法により、その情報を利用者に対して提供しなければならないこととしたものである。</w:t>
            </w:r>
          </w:p>
          <w:p w:rsidR="00ED5A25" w:rsidRPr="0062439D" w:rsidRDefault="00ED5A25" w:rsidP="00ED5A25">
            <w:pPr>
              <w:spacing w:line="200" w:lineRule="exact"/>
              <w:ind w:leftChars="100" w:left="210" w:firstLineChars="100" w:firstLine="160"/>
              <w:rPr>
                <w:rFonts w:ascii="ＭＳ ゴシック" w:eastAsia="ＭＳ ゴシック" w:hAnsi="ＭＳ ゴシック"/>
                <w:color w:val="000000"/>
                <w:sz w:val="18"/>
                <w:szCs w:val="18"/>
              </w:rPr>
            </w:pPr>
            <w:r w:rsidRPr="0062439D">
              <w:rPr>
                <w:rFonts w:ascii="ＭＳ ゴシック" w:eastAsia="ＭＳ ゴシック" w:hAnsi="ＭＳ ゴシック" w:hint="eastAsia"/>
                <w:color w:val="000000"/>
                <w:sz w:val="16"/>
                <w:szCs w:val="18"/>
              </w:rPr>
              <w:t>また、「その他適切な方法」とは、例えば、利用者の用意する手帳等に記載するなどの方法である。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70"/>
        </w:trPr>
        <w:tc>
          <w:tcPr>
            <w:tcW w:w="2415" w:type="dxa"/>
            <w:vMerge w:val="restart"/>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利用料等の受領</w:t>
            </w: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・請求書</w:t>
            </w: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・領収書</w:t>
            </w: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法定代理受領サービスに該当する指定訪問入浴介護を提供した際には、その利用者から利用料の一部として、当該指定訪問入浴介護に係る居宅介護サービス費用基準額から当該指定訪問入浴介護事業者に支払われる居宅介護サービス費の額を控除して得た額の支払を受け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法定代理受領サービスに該当しない指定訪問入浴介護を提供した際にその利用者から支払を受ける利用料の額と、指定訪問入浴介護に係る居宅介護サービス費用基準額との間に、不合理な差額が生じていないか。</w:t>
            </w:r>
          </w:p>
          <w:p w:rsidR="00ED5A25" w:rsidRPr="0062439D" w:rsidRDefault="00ED5A25" w:rsidP="00ED5A25">
            <w:pPr>
              <w:spacing w:line="200" w:lineRule="exact"/>
              <w:ind w:leftChars="3" w:left="166"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②利用者間の公平及び利用者の保護の観点から、法定代理受領サービスでない指定訪問入浴介護を提供した際に、その利用者から支払を受ける利用料の額と、法定代理受領サービスである指定訪問入浴介護に係る費用の額の間に、一方の管理経費の他方への転嫁等による不合理な差額を設けてはならないこととしたものである。</w:t>
            </w:r>
          </w:p>
          <w:p w:rsidR="00ED5A25" w:rsidRPr="0062439D" w:rsidRDefault="00ED5A25" w:rsidP="00ED5A25">
            <w:pPr>
              <w:spacing w:line="200" w:lineRule="exact"/>
              <w:ind w:leftChars="103" w:left="216" w:firstLineChars="100" w:firstLine="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なお、そもそも介護保険給付の対象となる指定訪問入浴介護のサービスと明確に区分されるサービスについては、次のような方法により別の料金設定をして差し支えない。</w:t>
            </w:r>
          </w:p>
          <w:p w:rsidR="00ED5A25" w:rsidRPr="0062439D" w:rsidRDefault="00ED5A25" w:rsidP="00ED5A25">
            <w:pPr>
              <w:spacing w:line="200" w:lineRule="exact"/>
              <w:ind w:leftChars="53" w:left="431" w:hangingChars="200" w:hanging="32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イ　利用者に当該事業が指定訪問入浴介護の事業とは別事業であり、当該サービスが介護保険給付の対象とならないサービスであることを説明し、理解を得ること。</w:t>
            </w:r>
          </w:p>
          <w:p w:rsidR="00ED5A25" w:rsidRPr="0062439D" w:rsidRDefault="00ED5A25" w:rsidP="00ED5A25">
            <w:pPr>
              <w:spacing w:line="200" w:lineRule="exact"/>
              <w:ind w:leftChars="53" w:left="431" w:hangingChars="200" w:hanging="32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ロ　当該事業の目的、運営方針、利用料等が、指定訪問入浴介護事業所の運営規程とは別に定められていること。</w:t>
            </w:r>
          </w:p>
          <w:p w:rsidR="00ED5A25" w:rsidRPr="0062439D" w:rsidRDefault="00ED5A25" w:rsidP="00ED5A25">
            <w:pPr>
              <w:spacing w:line="200" w:lineRule="exact"/>
              <w:ind w:leftChars="53" w:left="111"/>
              <w:rPr>
                <w:rFonts w:ascii="ＭＳ ゴシック" w:eastAsia="ＭＳ ゴシック" w:hAnsi="ＭＳ ゴシック"/>
                <w:sz w:val="18"/>
                <w:szCs w:val="18"/>
              </w:rPr>
            </w:pPr>
            <w:r w:rsidRPr="0062439D">
              <w:rPr>
                <w:rFonts w:ascii="ＭＳ ゴシック" w:eastAsia="ＭＳ ゴシック" w:hAnsi="ＭＳ ゴシック" w:hint="eastAsia"/>
                <w:sz w:val="16"/>
                <w:szCs w:val="16"/>
              </w:rPr>
              <w:t>ハ　会計が指定訪問入浴介護の事業の会計と区分されていること。</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429"/>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利用料のほかには、次の費用の額以外の支払を受けていないか。</w:t>
            </w:r>
          </w:p>
          <w:p w:rsidR="00ED5A25" w:rsidRPr="0062439D" w:rsidRDefault="00ED5A25" w:rsidP="00ED5A25">
            <w:pPr>
              <w:spacing w:line="200" w:lineRule="exact"/>
              <w:ind w:left="360" w:hangingChars="200" w:hanging="36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一　利用者の選定により通常の事業の実施地域以外の地域の居宅において指定訪問入浴介護を行う場合のそれに要する交通</w:t>
            </w: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二　利用者の選定により提供される特別な浴槽水等に係る費用</w:t>
            </w:r>
          </w:p>
          <w:p w:rsidR="00ED5A25" w:rsidRPr="0062439D" w:rsidRDefault="00ED5A25" w:rsidP="00ED5A25">
            <w:pPr>
              <w:spacing w:line="200" w:lineRule="exact"/>
              <w:ind w:left="16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③指定訪問入浴介護事業者は、指定訪問入浴介護の提供に関して、利用者の選定により通常の事業の実施地域以外の地域の居宅において指定訪問入浴介護を行う場合の交通費、及び利用者の選定により提供される特別な浴槽水等に係る費用については、前２項の利用料のほかに利用者から支払を受けることができることとし、保険給付の対象となっているサービスと明確に区分されないあいまいな名目による費用の支払を受けることは認めないこととしたものであ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trHeight w:val="397"/>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前項の費用の額に係るサービスの提供に当たっては、あらかじめ、利用者又はその家族に対し、当該サービスの内容及び費用を記した文書を交付して説明を行い、利用者の同意を得ているか。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c>
          <w:tcPr>
            <w:tcW w:w="2415" w:type="dxa"/>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保険給付の請求のための証明書の交付</w:t>
            </w:r>
          </w:p>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法定代理受領サービスに該当しない指定訪問入浴介護に係る利用料の支払を受けた場合は、提供した指定訪問入浴介護の内容、費用の額その他必要と認められる事項を記載したサービス提供証明書を利用者に対して交付を行っ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334"/>
        </w:trPr>
        <w:tc>
          <w:tcPr>
            <w:tcW w:w="2415" w:type="dxa"/>
            <w:vMerge w:val="restart"/>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br w:type="page"/>
            </w:r>
            <w:r w:rsidRPr="0062439D">
              <w:rPr>
                <w:rFonts w:ascii="ＭＳ ゴシック" w:eastAsia="ＭＳ ゴシック" w:hAnsi="ＭＳ ゴシック" w:hint="eastAsia"/>
                <w:sz w:val="18"/>
                <w:szCs w:val="18"/>
              </w:rPr>
              <w:t>領収証の交付</w:t>
            </w:r>
          </w:p>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pacing w:val="-8"/>
                <w:sz w:val="18"/>
                <w:szCs w:val="18"/>
              </w:rPr>
            </w:pPr>
            <w:r w:rsidRPr="0062439D">
              <w:rPr>
                <w:rFonts w:ascii="ＭＳ ゴシック" w:eastAsia="ＭＳ ゴシック" w:hAnsi="ＭＳ ゴシック" w:hint="eastAsia"/>
                <w:spacing w:val="-8"/>
                <w:sz w:val="18"/>
                <w:szCs w:val="18"/>
              </w:rPr>
              <w:t>利用料等の支払を受ける際、利用者に対し領収証を交付しているか。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284"/>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pacing w:val="-8"/>
                <w:sz w:val="18"/>
                <w:szCs w:val="18"/>
              </w:rPr>
            </w:pPr>
            <w:r w:rsidRPr="0062439D">
              <w:rPr>
                <w:rFonts w:ascii="ＭＳ ゴシック" w:eastAsia="ＭＳ ゴシック" w:hAnsi="ＭＳ ゴシック" w:hint="eastAsia"/>
                <w:spacing w:val="-8"/>
                <w:sz w:val="18"/>
                <w:szCs w:val="18"/>
              </w:rPr>
              <w:t>領収証には、保険給付の対象額とその他の費用を区分して記載し、その他の費用についてはさらに個別の費用ごとに区分して記載しているか。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20"/>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pStyle w:val="a3"/>
              <w:spacing w:line="200" w:lineRule="exact"/>
              <w:rPr>
                <w:rFonts w:ascii="ＭＳ ゴシック" w:eastAsia="ＭＳ ゴシック" w:hAnsi="ＭＳ ゴシック"/>
                <w:sz w:val="16"/>
                <w:szCs w:val="16"/>
                <w:lang w:val="en-US" w:eastAsia="ja-JP"/>
              </w:rPr>
            </w:pPr>
            <w:r w:rsidRPr="0062439D">
              <w:rPr>
                <w:rFonts w:ascii="ＭＳ ゴシック" w:eastAsia="ＭＳ ゴシック" w:hAnsi="ＭＳ ゴシック" w:hint="eastAsia"/>
                <w:sz w:val="18"/>
                <w:szCs w:val="18"/>
                <w:lang w:val="en-US" w:eastAsia="ja-JP"/>
              </w:rPr>
              <w:t>保険給付対象額のうち、医療費控除の対象となる額を明示して記載しているか。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219"/>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償還払いとなる利用者に対しても領収書の交付を行っているか。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273"/>
        </w:trPr>
        <w:tc>
          <w:tcPr>
            <w:tcW w:w="2415" w:type="dxa"/>
            <w:vMerge w:val="restart"/>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指定訪問入浴介護の取扱方針</w:t>
            </w: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指定訪問入浴介護は、利用者の要介護状態の軽減又は悪化の防止に資するよう、利用者の状態に応じて、適切に行っているか。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237"/>
        </w:trPr>
        <w:tc>
          <w:tcPr>
            <w:tcW w:w="2415" w:type="dxa"/>
            <w:vMerge/>
          </w:tcPr>
          <w:p w:rsidR="00ED5A25" w:rsidRPr="0062439D" w:rsidRDefault="00ED5A25" w:rsidP="00ED5A25">
            <w:pPr>
              <w:spacing w:line="200" w:lineRule="exact"/>
              <w:ind w:left="180" w:hangingChars="100" w:hanging="180"/>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color w:val="000000"/>
                <w:sz w:val="18"/>
                <w:szCs w:val="18"/>
              </w:rPr>
            </w:pPr>
            <w:r w:rsidRPr="0062439D">
              <w:rPr>
                <w:rFonts w:ascii="ＭＳ ゴシック" w:eastAsia="ＭＳ ゴシック" w:hAnsi="ＭＳ ゴシック" w:hint="eastAsia"/>
                <w:color w:val="000000"/>
                <w:sz w:val="18"/>
                <w:szCs w:val="18"/>
              </w:rPr>
              <w:t>常に利用者の心身の状況、希望及びその置かれている環境を踏まえ、必要なサービスを適切に提供しているか。</w:t>
            </w:r>
          </w:p>
          <w:p w:rsidR="00ED5A25" w:rsidRPr="0062439D" w:rsidRDefault="00ED5A25" w:rsidP="00ED5A25">
            <w:pPr>
              <w:spacing w:line="200" w:lineRule="exact"/>
              <w:ind w:left="160" w:hangingChars="100" w:hanging="160"/>
              <w:rPr>
                <w:rFonts w:ascii="ＭＳ ゴシック" w:eastAsia="ＭＳ ゴシック" w:hAnsi="ＭＳ ゴシック"/>
                <w:color w:val="000000"/>
                <w:sz w:val="16"/>
                <w:szCs w:val="18"/>
              </w:rPr>
            </w:pPr>
            <w:r w:rsidRPr="0062439D">
              <w:rPr>
                <w:rFonts w:ascii="ＭＳ ゴシック" w:eastAsia="ＭＳ ゴシック" w:hAnsi="ＭＳ ゴシック" w:hint="eastAsia"/>
                <w:color w:val="000000"/>
                <w:sz w:val="16"/>
                <w:szCs w:val="18"/>
              </w:rPr>
              <w:t>①指定訪問入浴介護の提供に当たっては、利用者の心身の状況により、訪問時に全身入浴が困難な場合は、利用者の希望により、「清しき」又は「部分浴（洗髪、陰部、足部等）」を実施するなど、適切なサービス提供に努めること。</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481"/>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color w:val="000000"/>
                <w:sz w:val="18"/>
                <w:szCs w:val="18"/>
              </w:rPr>
              <w:t>指定訪問入浴介護の提供に当たっては、懇切丁寧に行うことを旨とし、利用者又はその家族に対し、サービスの提供方法等について、理解しやすいように説明を行</w:t>
            </w:r>
            <w:r w:rsidRPr="0062439D">
              <w:rPr>
                <w:rFonts w:ascii="ＭＳ ゴシック" w:eastAsia="ＭＳ ゴシック" w:hAnsi="ＭＳ ゴシック" w:hint="eastAsia"/>
                <w:sz w:val="18"/>
                <w:szCs w:val="18"/>
              </w:rPr>
              <w:t>っているか。</w:t>
            </w:r>
          </w:p>
          <w:p w:rsidR="00ED5A25" w:rsidRPr="0062439D" w:rsidRDefault="00ED5A25" w:rsidP="00ED5A25">
            <w:pPr>
              <w:spacing w:line="200" w:lineRule="exact"/>
              <w:ind w:left="148" w:hangingChars="100" w:hanging="148"/>
              <w:rPr>
                <w:rFonts w:ascii="ＭＳ ゴシック" w:eastAsia="ＭＳ ゴシック" w:hAnsi="ＭＳ ゴシック"/>
                <w:sz w:val="16"/>
                <w:szCs w:val="16"/>
              </w:rPr>
            </w:pPr>
            <w:r w:rsidRPr="0062439D">
              <w:rPr>
                <w:rFonts w:ascii="ＭＳ ゴシック" w:eastAsia="ＭＳ ゴシック" w:hAnsi="ＭＳ ゴシック" w:hint="eastAsia"/>
                <w:spacing w:val="-6"/>
                <w:sz w:val="16"/>
                <w:szCs w:val="16"/>
              </w:rPr>
              <w:t>②「サービスの提供方法等」とは、入浴方法等の内容作業手順、入浴後の留意点などを含むものであること。</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289"/>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介護技術の進歩に対応し、適切な介護技術をもってサービスの提供を行っているか。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指定訪問入浴介護の提供は、１回の訪問につき、看護職員１人及び介護職員２人をもって行うものとし、これらの者のうち１人を当該サービスの提供の責任者としているか。ただし、利用者の身体の状況が安定していること等から、入浴により利用者の身体の状況等に支障を生ずるおそれがないと認められる場合においては、主治の医師の意見を確認した上で、看護職員に代えて介護職員を充てることができる。</w:t>
            </w:r>
          </w:p>
          <w:p w:rsidR="00ED5A25" w:rsidRPr="0062439D" w:rsidRDefault="00ED5A25" w:rsidP="00ED5A25">
            <w:pPr>
              <w:spacing w:line="200" w:lineRule="exact"/>
              <w:ind w:left="148" w:hangingChars="100" w:hanging="148"/>
              <w:rPr>
                <w:rFonts w:ascii="ＭＳ ゴシック" w:eastAsia="ＭＳ ゴシック" w:hAnsi="ＭＳ ゴシック"/>
                <w:sz w:val="18"/>
                <w:szCs w:val="18"/>
              </w:rPr>
            </w:pPr>
            <w:r w:rsidRPr="0062439D">
              <w:rPr>
                <w:rFonts w:ascii="ＭＳ ゴシック" w:eastAsia="ＭＳ ゴシック" w:hAnsi="ＭＳ ゴシック" w:hint="eastAsia"/>
                <w:spacing w:val="-6"/>
                <w:sz w:val="16"/>
                <w:szCs w:val="16"/>
              </w:rPr>
              <w:t>③「サービスの提供の責任者」については、入浴介護に関する知識や技術を有した者であって、衛生管理や入浴サービスの提供に当たって他の従業者に対し作業手順など適切な指導を行うとともに、利用者が安心してサービス提供を受けられるように配慮すること。また、同号に定める「主治の医師の意見の確認」については、利用者又は利用者の承諾を得て当該事業者が、利用者の主治医に確認することとし、併せて、次に確認すべき時期についても確認しておくこと。</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c>
          <w:tcPr>
            <w:tcW w:w="2415" w:type="dxa"/>
            <w:vMerge/>
            <w:tcBorders>
              <w:bottom w:val="dotted"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サービスの提供に用いる設備、器具その他の用品の使用に際して安全及び清潔の保持に留意し、特に利用者の身体に接触する設備、器具その他の用品については、サービスの提供ごとに消毒したものを使用しているか。</w:t>
            </w:r>
          </w:p>
          <w:p w:rsidR="00ED5A25" w:rsidRPr="0062439D" w:rsidRDefault="00ED5A25" w:rsidP="00ED5A25">
            <w:pPr>
              <w:spacing w:line="200" w:lineRule="exact"/>
              <w:ind w:left="16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④「サービスの提供に用いる設備、器具その他の用品」の安全衛生については、特に次の点について留意すること。</w:t>
            </w:r>
          </w:p>
          <w:p w:rsidR="00ED5A25" w:rsidRPr="0062439D" w:rsidRDefault="00ED5A25" w:rsidP="00ED5A25">
            <w:pPr>
              <w:spacing w:line="200" w:lineRule="exact"/>
              <w:ind w:left="480" w:hangingChars="300" w:hanging="48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 xml:space="preserve">　イ　浴槽など利用者の身体に直に接触する設備・器具類は、利用者１人ごとに消毒した清潔なものを使用し、使用後に洗浄及び消毒を行うこと。また、保管に当たっても、清潔保持に留意すること。</w:t>
            </w:r>
          </w:p>
          <w:p w:rsidR="00ED5A25" w:rsidRPr="0062439D" w:rsidRDefault="00ED5A25" w:rsidP="00ED5A25">
            <w:pPr>
              <w:spacing w:line="200" w:lineRule="exact"/>
              <w:ind w:left="480" w:hangingChars="300" w:hanging="48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 xml:space="preserve">　ロ　皮膚に直に接するタオル等については、利用者１人ごとに取り替えるか個人専用のものを使用する等、安全清潔なものを使用すること。</w:t>
            </w:r>
          </w:p>
          <w:p w:rsidR="00ED5A25" w:rsidRPr="0062439D" w:rsidRDefault="00ED5A25" w:rsidP="00ED5A25">
            <w:pPr>
              <w:spacing w:line="200" w:lineRule="exact"/>
              <w:ind w:left="480" w:hangingChars="300" w:hanging="48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 xml:space="preserve">　ハ　消毒方法等についてマニュアルを作成するなど、当該従業者に周知させること。</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349"/>
        </w:trPr>
        <w:tc>
          <w:tcPr>
            <w:tcW w:w="2415" w:type="dxa"/>
            <w:tcBorders>
              <w:top w:val="dotted" w:sz="4" w:space="0" w:color="auto"/>
              <w:bottom w:val="single"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（質の評価）</w:t>
            </w:r>
          </w:p>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ED5A25" w:rsidRPr="0062439D" w:rsidRDefault="00ED5A25" w:rsidP="00ED5A25">
            <w:pPr>
              <w:pStyle w:val="a3"/>
              <w:spacing w:line="200" w:lineRule="exact"/>
              <w:ind w:left="6"/>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自らその提供する指定訪問入浴介護の質の評価を行い、常にその改善を図っているか。</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c>
          <w:tcPr>
            <w:tcW w:w="2415" w:type="dxa"/>
            <w:vMerge w:val="restart"/>
            <w:tcBorders>
              <w:top w:val="single"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（介護予防訪問入浴介護）</w:t>
            </w:r>
          </w:p>
        </w:tc>
        <w:tc>
          <w:tcPr>
            <w:tcW w:w="6195" w:type="dxa"/>
            <w:tcBorders>
              <w:top w:val="single" w:sz="4" w:space="0" w:color="auto"/>
              <w:bottom w:val="single" w:sz="4" w:space="0" w:color="auto"/>
            </w:tcBorders>
          </w:tcPr>
          <w:p w:rsidR="00ED5A25" w:rsidRPr="0062439D" w:rsidRDefault="00ED5A25" w:rsidP="00ED5A25">
            <w:pPr>
              <w:pStyle w:val="a3"/>
              <w:spacing w:line="200" w:lineRule="exact"/>
              <w:ind w:left="6"/>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指定介護予防訪問入浴介護は、利用者の介護予防に資するよう、その目標を設定し、計画的に行っているか。</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428"/>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ED5A25" w:rsidRPr="0062439D" w:rsidRDefault="00ED5A25" w:rsidP="00ED5A25">
            <w:pPr>
              <w:pStyle w:val="a3"/>
              <w:spacing w:line="200" w:lineRule="exact"/>
              <w:ind w:left="6"/>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指定介護予防訪問入浴介護の提供に当たり、利用者ができる限り要介護状態とならないで自立した日常生活を営むことができるよう支援することを目的とするものであることを常に意識してサービスの提供に当たっているか。</w:t>
            </w:r>
          </w:p>
          <w:p w:rsidR="00ED5A25" w:rsidRPr="0062439D" w:rsidRDefault="00ED5A25" w:rsidP="00ED5A25">
            <w:pPr>
              <w:pStyle w:val="a3"/>
              <w:spacing w:line="200" w:lineRule="exact"/>
              <w:ind w:left="160" w:hangingChars="100" w:hanging="160"/>
              <w:rPr>
                <w:rFonts w:ascii="ＭＳ ゴシック" w:eastAsia="ＭＳ ゴシック" w:hAnsi="ＭＳ ゴシック"/>
                <w:sz w:val="16"/>
                <w:szCs w:val="18"/>
                <w:lang w:val="en-US" w:eastAsia="ja-JP"/>
              </w:rPr>
            </w:pPr>
            <w:r w:rsidRPr="0062439D">
              <w:rPr>
                <w:rFonts w:ascii="ＭＳ ゴシック" w:eastAsia="ＭＳ ゴシック" w:hAnsi="ＭＳ ゴシック" w:hint="eastAsia"/>
                <w:sz w:val="16"/>
                <w:szCs w:val="18"/>
                <w:lang w:val="en-US" w:eastAsia="ja-JP"/>
              </w:rPr>
              <w:t>①指定介護予防訪問入浴介護の提供に当たっては、一人ひとりの高齢者ができる限　り要介護状態にならないで自立した日常生活を営むことができるよう支援することを目的として行われるものであることに留意しつつ、利用者ごとに目標を設定の上、計画的に行うこと。</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428"/>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ED5A25" w:rsidRPr="0062439D" w:rsidRDefault="00ED5A25" w:rsidP="00ED5A25">
            <w:pPr>
              <w:pStyle w:val="a3"/>
              <w:spacing w:line="200" w:lineRule="exact"/>
              <w:ind w:left="6"/>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利用者がその有する能力を最大限活用することができるような方法によるサービスの提供に努めることとし、利用者が有する能力を阻害する等の不適切なサービスの提供を行わないよう配慮しているか。</w:t>
            </w:r>
          </w:p>
          <w:p w:rsidR="00ED5A25" w:rsidRPr="0062439D" w:rsidRDefault="00ED5A25" w:rsidP="00ED5A25">
            <w:pPr>
              <w:pStyle w:val="a3"/>
              <w:spacing w:line="200" w:lineRule="exact"/>
              <w:ind w:left="160" w:hangingChars="100" w:hanging="160"/>
              <w:rPr>
                <w:rFonts w:ascii="ＭＳ ゴシック" w:eastAsia="ＭＳ ゴシック" w:hAnsi="ＭＳ ゴシック"/>
                <w:sz w:val="16"/>
                <w:szCs w:val="18"/>
                <w:lang w:val="en-US" w:eastAsia="ja-JP"/>
              </w:rPr>
            </w:pPr>
            <w:r w:rsidRPr="0062439D">
              <w:rPr>
                <w:rFonts w:ascii="ＭＳ ゴシック" w:eastAsia="ＭＳ ゴシック" w:hAnsi="ＭＳ ゴシック" w:hint="eastAsia"/>
                <w:sz w:val="16"/>
                <w:szCs w:val="18"/>
                <w:lang w:val="en-US" w:eastAsia="ja-JP"/>
              </w:rPr>
              <w:t>②サービスの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すること。</w:t>
            </w:r>
          </w:p>
          <w:p w:rsidR="00ED5A25" w:rsidRPr="0062439D" w:rsidRDefault="00ED5A25" w:rsidP="00ED5A25">
            <w:pPr>
              <w:pStyle w:val="a3"/>
              <w:spacing w:line="200" w:lineRule="exact"/>
              <w:ind w:left="160" w:hangingChars="100" w:hanging="160"/>
              <w:rPr>
                <w:rFonts w:ascii="ＭＳ ゴシック" w:eastAsia="ＭＳ ゴシック" w:hAnsi="ＭＳ ゴシック"/>
                <w:sz w:val="16"/>
                <w:szCs w:val="18"/>
                <w:lang w:val="en-US" w:eastAsia="ja-JP"/>
              </w:rPr>
            </w:pPr>
            <w:r w:rsidRPr="0062439D">
              <w:rPr>
                <w:rFonts w:ascii="ＭＳ ゴシック" w:eastAsia="ＭＳ ゴシック" w:hAnsi="ＭＳ ゴシック" w:hint="eastAsia"/>
                <w:sz w:val="16"/>
                <w:szCs w:val="18"/>
                <w:lang w:val="en-US" w:eastAsia="ja-JP"/>
              </w:rPr>
              <w:t>③指定介護予防訪問入浴介護の提供に当たっては、利用者の心身の状況により、訪問時に全身入浴が困難な場合は、利用者の希望により、「清しき」又は「部分浴（洗髪、陰部、足部等）」を実施するなど、適切なサービス提供に努めること。</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428"/>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ED5A25" w:rsidRPr="0062439D" w:rsidRDefault="00ED5A25" w:rsidP="00ED5A25">
            <w:pPr>
              <w:pStyle w:val="a3"/>
              <w:spacing w:line="200" w:lineRule="exact"/>
              <w:ind w:left="6"/>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指定介護予防訪問入浴介護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るか。</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428"/>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ED5A25" w:rsidRPr="0062439D" w:rsidRDefault="00ED5A25" w:rsidP="00ED5A25">
            <w:pPr>
              <w:pStyle w:val="a3"/>
              <w:spacing w:line="200" w:lineRule="exact"/>
              <w:ind w:left="6"/>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指定介護予防訪問入浴介護の提供に当たっては、懇切丁寧に行うことを旨とし、利用者又はその家族に対し、サービスの提供方法等について、理解しやすいように説明を行っているか。</w:t>
            </w:r>
          </w:p>
          <w:p w:rsidR="00ED5A25" w:rsidRPr="0062439D" w:rsidRDefault="00ED5A25" w:rsidP="00ED5A25">
            <w:pPr>
              <w:pStyle w:val="a3"/>
              <w:spacing w:line="200" w:lineRule="exact"/>
              <w:ind w:left="160" w:hangingChars="100" w:hanging="160"/>
              <w:rPr>
                <w:rFonts w:ascii="ＭＳ ゴシック" w:eastAsia="ＭＳ ゴシック" w:hAnsi="ＭＳ ゴシック"/>
                <w:sz w:val="16"/>
                <w:szCs w:val="18"/>
                <w:lang w:val="en-US" w:eastAsia="ja-JP"/>
              </w:rPr>
            </w:pPr>
            <w:r w:rsidRPr="0062439D">
              <w:rPr>
                <w:rFonts w:ascii="ＭＳ ゴシック" w:eastAsia="ＭＳ ゴシック" w:hAnsi="ＭＳ ゴシック" w:hint="eastAsia"/>
                <w:sz w:val="16"/>
                <w:szCs w:val="18"/>
                <w:lang w:val="en-US" w:eastAsia="ja-JP"/>
              </w:rPr>
              <w:t>④「サービスの提供方法等」とは、入浴方法等の内容、作業手順、入浴後の留意点などを含むものであること。</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216"/>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ED5A25" w:rsidRPr="0062439D" w:rsidRDefault="00ED5A25" w:rsidP="00ED5A25">
            <w:pPr>
              <w:pStyle w:val="a3"/>
              <w:spacing w:line="200" w:lineRule="exact"/>
              <w:ind w:left="6"/>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指定介護予防訪問入浴介護の提供に当たっては、介護技術の進歩に対応し、適切な介護技術をもってサービスの提供を行っているか。</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428"/>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ED5A25" w:rsidRPr="0062439D" w:rsidRDefault="00ED5A25" w:rsidP="00ED5A25">
            <w:pPr>
              <w:pStyle w:val="a3"/>
              <w:spacing w:line="200" w:lineRule="exact"/>
              <w:ind w:left="6"/>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指定介護予防訪問入浴介護の提供は、１回の訪問につき、看護職員１人及び介護職員１人をもって行うものとし、これらの者のうち１人を当該サービスの提供の責任者としているか。ただし、利用者の身体の状況が安定していること等から、入浴により利用者の身体の状況等に支障を生ずるおそれがないと認められる場合においては、主治の医師の意見を確認した上で、看護職員に代えて介護職員を充てることができる。</w:t>
            </w:r>
          </w:p>
          <w:p w:rsidR="00ED5A25" w:rsidRPr="0062439D" w:rsidRDefault="00ED5A25" w:rsidP="00ED5A25">
            <w:pPr>
              <w:pStyle w:val="a3"/>
              <w:spacing w:line="200" w:lineRule="exact"/>
              <w:ind w:left="160" w:hangingChars="100" w:hanging="160"/>
              <w:rPr>
                <w:rFonts w:ascii="ＭＳ ゴシック" w:eastAsia="ＭＳ ゴシック" w:hAnsi="ＭＳ ゴシック"/>
                <w:sz w:val="16"/>
                <w:szCs w:val="18"/>
                <w:lang w:val="en-US" w:eastAsia="ja-JP"/>
              </w:rPr>
            </w:pPr>
            <w:r w:rsidRPr="0062439D">
              <w:rPr>
                <w:rFonts w:ascii="ＭＳ ゴシック" w:eastAsia="ＭＳ ゴシック" w:hAnsi="ＭＳ ゴシック" w:hint="eastAsia"/>
                <w:sz w:val="16"/>
                <w:szCs w:val="18"/>
                <w:lang w:val="en-US" w:eastAsia="ja-JP"/>
              </w:rPr>
              <w:t>⑤「サービス提供の責任者」については、入浴介護に関する知識や技術を有した者であって、衛生管理や入浴サービスの提供に当たって他の従業者に対し作業手順など適切な指導を行うとともに、利用者が安心してサービス提供を受けられるように配慮すること。また、「主治の医師の意見の確認」については、利用者又は利用者の承認を得て当該事業者が、利用者の主治医に確認することとし、併せて、次に確認すべき時期についても確認しておくこと。</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Borders>
              <w:top w:val="single" w:sz="4" w:space="0" w:color="auto"/>
              <w:bottom w:val="single" w:sz="4" w:space="0" w:color="auto"/>
            </w:tcBorders>
          </w:tcPr>
          <w:p w:rsidR="00ED5A25" w:rsidRPr="0062439D" w:rsidRDefault="00ED5A25" w:rsidP="00ED5A25">
            <w:pPr>
              <w:pStyle w:val="a3"/>
              <w:spacing w:line="200" w:lineRule="exact"/>
              <w:ind w:left="6"/>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指定介護予防訪問入浴介護の提供に当たっては、サービス提供に用いる設備、器具その他の用品の使用に際して安全及び清潔の保持に留意し、特に利用者の身体に接触する設備、器具その他の用品については、サービス提供ごとに消毒したものを使用しているか。</w:t>
            </w:r>
          </w:p>
          <w:p w:rsidR="00ED5A25" w:rsidRPr="0062439D" w:rsidRDefault="00ED5A25" w:rsidP="00ED5A25">
            <w:pPr>
              <w:spacing w:line="200" w:lineRule="exact"/>
              <w:ind w:left="16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⑥「サービスの提供に用いる設備、器具その他の用品」の安全衛生については、特に次の点について留意すること。</w:t>
            </w:r>
          </w:p>
          <w:p w:rsidR="00ED5A25" w:rsidRPr="0062439D" w:rsidRDefault="00ED5A25" w:rsidP="00ED5A25">
            <w:pPr>
              <w:spacing w:line="200" w:lineRule="exact"/>
              <w:ind w:left="480" w:hangingChars="300" w:hanging="48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 xml:space="preserve">　イ　浴槽など利用者の身体に直に接触する設備・器具類は、利用者１人ごとに消毒した清潔なものを使用し、使用後に洗浄及び消毒を行うこと。また、保管に当たっても、清潔保持に留意すること。</w:t>
            </w:r>
          </w:p>
          <w:p w:rsidR="00ED5A25" w:rsidRPr="0062439D" w:rsidRDefault="00ED5A25" w:rsidP="00ED5A25">
            <w:pPr>
              <w:spacing w:line="200" w:lineRule="exact"/>
              <w:ind w:left="480" w:hangingChars="300" w:hanging="48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 xml:space="preserve">　ロ　皮膚に直に接するタオル等については、利用者１人ごとに取り替えるか個人専用のものを使用する等、安全清潔なものを使用すること。</w:t>
            </w:r>
          </w:p>
          <w:p w:rsidR="00ED5A25" w:rsidRPr="0062439D" w:rsidRDefault="00ED5A25" w:rsidP="00ED5A25">
            <w:pPr>
              <w:pStyle w:val="a3"/>
              <w:spacing w:line="200" w:lineRule="exact"/>
              <w:ind w:left="480" w:hangingChars="300" w:hanging="480"/>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6"/>
                <w:szCs w:val="18"/>
              </w:rPr>
              <w:t xml:space="preserve">　ハ　</w:t>
            </w:r>
            <w:proofErr w:type="spellStart"/>
            <w:r w:rsidRPr="0062439D">
              <w:rPr>
                <w:rFonts w:ascii="ＭＳ ゴシック" w:eastAsia="ＭＳ ゴシック" w:hAnsi="ＭＳ ゴシック" w:hint="eastAsia"/>
                <w:sz w:val="16"/>
                <w:szCs w:val="18"/>
              </w:rPr>
              <w:t>消毒方法等についてマニュアルを作成するなど、当該従業者に周知させること</w:t>
            </w:r>
            <w:proofErr w:type="spellEnd"/>
            <w:r w:rsidRPr="0062439D">
              <w:rPr>
                <w:rFonts w:ascii="ＭＳ ゴシック" w:eastAsia="ＭＳ ゴシック" w:hAnsi="ＭＳ ゴシック" w:hint="eastAsia"/>
                <w:sz w:val="16"/>
                <w:szCs w:val="18"/>
              </w:rPr>
              <w:t>。</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1222"/>
        </w:trPr>
        <w:tc>
          <w:tcPr>
            <w:tcW w:w="2415" w:type="dxa"/>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利用者に関する市町村への通知</w:t>
            </w:r>
          </w:p>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指定訪問入浴介護を受けている利用者が次の各号のいずれかに該当する場合は、遅滞なく、意見を付してその旨を市町村に通知しているか。</w:t>
            </w:r>
          </w:p>
          <w:p w:rsidR="00ED5A25" w:rsidRPr="0062439D" w:rsidRDefault="00ED5A25" w:rsidP="00ED5A25">
            <w:pPr>
              <w:spacing w:line="200" w:lineRule="exact"/>
              <w:ind w:left="360" w:hangingChars="200" w:hanging="36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一　正当な理由なしに指定訪問入浴介護の利用に関する指示に従わないことにより、要介護状態の程度を増進させたと認められるとき。</w:t>
            </w:r>
          </w:p>
          <w:p w:rsidR="00ED5A25" w:rsidRPr="0062439D" w:rsidRDefault="00ED5A25" w:rsidP="00ED5A25">
            <w:pPr>
              <w:spacing w:line="200" w:lineRule="exact"/>
              <w:ind w:left="360" w:hangingChars="200" w:hanging="36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二　偽りその他不正な行為によって保険給付を受け、又は受けようとしたとき。</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62439D">
        <w:tblPrEx>
          <w:tblLook w:val="0020" w:firstRow="1" w:lastRow="0" w:firstColumn="0" w:lastColumn="0" w:noHBand="0" w:noVBand="0"/>
        </w:tblPrEx>
        <w:trPr>
          <w:trHeight w:val="75"/>
        </w:trPr>
        <w:tc>
          <w:tcPr>
            <w:tcW w:w="2415" w:type="dxa"/>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緊急時等の対応</w:t>
            </w: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・緊急時対応マニュアル</w:t>
            </w: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・サービス提供記録</w:t>
            </w: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現に指定訪問入浴介護の提供を行っているときに利用者に病状の急変が生じた場合その他必要な場合は、速やかに主治の医師又はあらかじめ当該指定訪問入浴介護事業者が定めた協力医療機関への連絡を行う等の必要な措置を講じているか。</w:t>
            </w:r>
          </w:p>
          <w:p w:rsidR="00ED5A25" w:rsidRPr="0062439D" w:rsidRDefault="00ED5A25" w:rsidP="00ED5A25">
            <w:pPr>
              <w:spacing w:line="200" w:lineRule="exact"/>
              <w:ind w:left="16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訪問入浴介護従業者が現に指定訪問入浴介護の提供を行っているときに利用者に病状の急変が生じた場合その他必要な場合は、運営規程に定められた緊急時の対応方法に基づき速やかに主治医又はあらかじめ当該指定訪問入浴介護事業者が定めた協力医療機関への連絡を行う等の必要な措置を講じなければならないこととしたものである。協力医療機関については、次の点に留意するものとする。</w:t>
            </w:r>
          </w:p>
          <w:p w:rsidR="00ED5A25" w:rsidRPr="0062439D" w:rsidRDefault="00ED5A25" w:rsidP="00ED5A25">
            <w:pPr>
              <w:spacing w:line="200" w:lineRule="exact"/>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 xml:space="preserve">　①協力医療機関は、事業の通常の実施地域内にあることが望ましいこと。</w:t>
            </w:r>
          </w:p>
          <w:p w:rsidR="00ED5A25" w:rsidRPr="0062439D" w:rsidRDefault="00ED5A25" w:rsidP="00ED5A25">
            <w:pPr>
              <w:spacing w:line="200" w:lineRule="exact"/>
              <w:ind w:left="320" w:hangingChars="200" w:hanging="320"/>
              <w:rPr>
                <w:rFonts w:ascii="ＭＳ ゴシック" w:eastAsia="ＭＳ ゴシック" w:hAnsi="ＭＳ ゴシック"/>
                <w:sz w:val="18"/>
                <w:szCs w:val="18"/>
              </w:rPr>
            </w:pPr>
            <w:r w:rsidRPr="0062439D">
              <w:rPr>
                <w:rFonts w:ascii="ＭＳ ゴシック" w:eastAsia="ＭＳ ゴシック" w:hAnsi="ＭＳ ゴシック" w:hint="eastAsia"/>
                <w:sz w:val="16"/>
                <w:szCs w:val="18"/>
              </w:rPr>
              <w:t xml:space="preserve">　②緊急時において円滑な協力を得るため、当該協力医療機関との間であらかじめ必要な事項を取り決めておくこと。</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426"/>
        </w:trPr>
        <w:tc>
          <w:tcPr>
            <w:tcW w:w="2415" w:type="dxa"/>
            <w:vMerge w:val="restart"/>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管理者の責務</w:t>
            </w:r>
          </w:p>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管理者は、指定訪問入浴介護事業所の従業者の管理及び指定訪問入浴介護の利用の申込みに係る調整、業務の実施状況の把握その他の管理を一元的に行っているか。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428"/>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管理者は、当該指定訪問入浴介護事業所の従業者にこの節の規定を遵守させるため必要な指揮命令を行っているか。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trHeight w:val="998"/>
        </w:trPr>
        <w:tc>
          <w:tcPr>
            <w:tcW w:w="2415" w:type="dxa"/>
            <w:vMerge w:val="restart"/>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運営規程</w:t>
            </w: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D504CF">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・運営規程</w:t>
            </w:r>
          </w:p>
        </w:tc>
        <w:tc>
          <w:tcPr>
            <w:tcW w:w="6195" w:type="dxa"/>
          </w:tcPr>
          <w:p w:rsidR="00ED5A25" w:rsidRPr="0062439D" w:rsidRDefault="00ED5A25" w:rsidP="00ED5A25">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運営規程には、次の事項が定められているか。</w:t>
            </w:r>
          </w:p>
          <w:p w:rsidR="00ED5A25" w:rsidRPr="0062439D" w:rsidRDefault="00ED5A25" w:rsidP="00ED5A25">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 xml:space="preserve">（１）事業の目的及び運営方針　　　　　　　</w:t>
            </w:r>
            <w:r w:rsidRPr="0062439D">
              <w:rPr>
                <w:rFonts w:ascii="ＭＳ ゴシック" w:eastAsia="ＭＳ ゴシック" w:hAnsi="ＭＳ ゴシック" w:hint="eastAsia"/>
                <w:spacing w:val="67"/>
                <w:kern w:val="0"/>
                <w:sz w:val="18"/>
                <w:szCs w:val="18"/>
                <w:fitText w:val="1440" w:id="-1489227519"/>
                <w:lang w:val="en-US" w:eastAsia="ja-JP"/>
              </w:rPr>
              <w:t>（有・無</w:t>
            </w:r>
            <w:r w:rsidRPr="0062439D">
              <w:rPr>
                <w:rFonts w:ascii="ＭＳ ゴシック" w:eastAsia="ＭＳ ゴシック" w:hAnsi="ＭＳ ゴシック" w:hint="eastAsia"/>
                <w:spacing w:val="2"/>
                <w:kern w:val="0"/>
                <w:sz w:val="18"/>
                <w:szCs w:val="18"/>
                <w:fitText w:val="1440" w:id="-1489227519"/>
                <w:lang w:val="en-US" w:eastAsia="ja-JP"/>
              </w:rPr>
              <w:t>）</w:t>
            </w:r>
          </w:p>
          <w:p w:rsidR="00ED5A25" w:rsidRPr="0062439D" w:rsidRDefault="00ED5A25" w:rsidP="00ED5A25">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 xml:space="preserve">（２）従業者の職種、員数及び職務の内容　　</w:t>
            </w:r>
            <w:r w:rsidRPr="0062439D">
              <w:rPr>
                <w:rFonts w:ascii="ＭＳ ゴシック" w:eastAsia="ＭＳ ゴシック" w:hAnsi="ＭＳ ゴシック" w:hint="eastAsia"/>
                <w:spacing w:val="67"/>
                <w:kern w:val="0"/>
                <w:sz w:val="18"/>
                <w:szCs w:val="18"/>
                <w:fitText w:val="1440" w:id="-1489227519"/>
                <w:lang w:val="en-US" w:eastAsia="ja-JP"/>
              </w:rPr>
              <w:t>（有・無</w:t>
            </w:r>
            <w:r w:rsidRPr="0062439D">
              <w:rPr>
                <w:rFonts w:ascii="ＭＳ ゴシック" w:eastAsia="ＭＳ ゴシック" w:hAnsi="ＭＳ ゴシック" w:hint="eastAsia"/>
                <w:spacing w:val="2"/>
                <w:kern w:val="0"/>
                <w:sz w:val="18"/>
                <w:szCs w:val="18"/>
                <w:fitText w:val="1440" w:id="-1489227519"/>
                <w:lang w:val="en-US" w:eastAsia="ja-JP"/>
              </w:rPr>
              <w:t>）</w:t>
            </w:r>
          </w:p>
          <w:p w:rsidR="00ED5A25" w:rsidRPr="0062439D" w:rsidRDefault="00ED5A25" w:rsidP="00ED5A25">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 xml:space="preserve">（３）営業日及び営業時間　　　　　　　　　</w:t>
            </w:r>
            <w:r w:rsidRPr="0062439D">
              <w:rPr>
                <w:rFonts w:ascii="ＭＳ ゴシック" w:eastAsia="ＭＳ ゴシック" w:hAnsi="ＭＳ ゴシック" w:hint="eastAsia"/>
                <w:spacing w:val="67"/>
                <w:kern w:val="0"/>
                <w:sz w:val="18"/>
                <w:szCs w:val="18"/>
                <w:fitText w:val="1440" w:id="-1489227519"/>
                <w:lang w:val="en-US" w:eastAsia="ja-JP"/>
              </w:rPr>
              <w:t>（有・無</w:t>
            </w:r>
            <w:r w:rsidRPr="0062439D">
              <w:rPr>
                <w:rFonts w:ascii="ＭＳ ゴシック" w:eastAsia="ＭＳ ゴシック" w:hAnsi="ＭＳ ゴシック" w:hint="eastAsia"/>
                <w:spacing w:val="2"/>
                <w:kern w:val="0"/>
                <w:sz w:val="18"/>
                <w:szCs w:val="18"/>
                <w:fitText w:val="1440" w:id="-1489227519"/>
                <w:lang w:val="en-US" w:eastAsia="ja-JP"/>
              </w:rPr>
              <w:t>）</w:t>
            </w:r>
          </w:p>
          <w:p w:rsidR="00ED5A25" w:rsidRPr="0062439D" w:rsidRDefault="00ED5A25" w:rsidP="00ED5A25">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（４）サービス内容及び利用料その他費用の額</w:t>
            </w:r>
            <w:r w:rsidRPr="0062439D">
              <w:rPr>
                <w:rFonts w:ascii="ＭＳ ゴシック" w:eastAsia="ＭＳ ゴシック" w:hAnsi="ＭＳ ゴシック" w:hint="eastAsia"/>
                <w:spacing w:val="67"/>
                <w:kern w:val="0"/>
                <w:sz w:val="18"/>
                <w:szCs w:val="18"/>
                <w:fitText w:val="1440" w:id="-1489227519"/>
                <w:lang w:val="en-US" w:eastAsia="ja-JP"/>
              </w:rPr>
              <w:t>（有・無</w:t>
            </w:r>
            <w:r w:rsidRPr="0062439D">
              <w:rPr>
                <w:rFonts w:ascii="ＭＳ ゴシック" w:eastAsia="ＭＳ ゴシック" w:hAnsi="ＭＳ ゴシック" w:hint="eastAsia"/>
                <w:spacing w:val="2"/>
                <w:kern w:val="0"/>
                <w:sz w:val="18"/>
                <w:szCs w:val="18"/>
                <w:fitText w:val="1440" w:id="-1489227519"/>
                <w:lang w:val="en-US" w:eastAsia="ja-JP"/>
              </w:rPr>
              <w:t>）</w:t>
            </w:r>
          </w:p>
          <w:p w:rsidR="00ED5A25" w:rsidRPr="0062439D" w:rsidRDefault="00ED5A25" w:rsidP="00ED5A25">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 xml:space="preserve">（５）通常の事業の実施地域　　　　　　　　</w:t>
            </w:r>
            <w:r w:rsidRPr="0062439D">
              <w:rPr>
                <w:rFonts w:ascii="ＭＳ ゴシック" w:eastAsia="ＭＳ ゴシック" w:hAnsi="ＭＳ ゴシック" w:hint="eastAsia"/>
                <w:spacing w:val="67"/>
                <w:kern w:val="0"/>
                <w:sz w:val="18"/>
                <w:szCs w:val="18"/>
                <w:fitText w:val="1440" w:id="-1489227519"/>
                <w:lang w:val="en-US" w:eastAsia="ja-JP"/>
              </w:rPr>
              <w:t>（有・無</w:t>
            </w:r>
            <w:r w:rsidRPr="0062439D">
              <w:rPr>
                <w:rFonts w:ascii="ＭＳ ゴシック" w:eastAsia="ＭＳ ゴシック" w:hAnsi="ＭＳ ゴシック" w:hint="eastAsia"/>
                <w:spacing w:val="2"/>
                <w:kern w:val="0"/>
                <w:sz w:val="18"/>
                <w:szCs w:val="18"/>
                <w:fitText w:val="1440" w:id="-1489227519"/>
                <w:lang w:val="en-US" w:eastAsia="ja-JP"/>
              </w:rPr>
              <w:t>）</w:t>
            </w:r>
          </w:p>
          <w:p w:rsidR="00ED5A25" w:rsidRPr="0062439D" w:rsidRDefault="00ED5A25" w:rsidP="00ED5A25">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（６）</w:t>
            </w:r>
            <w:r w:rsidRPr="0062439D">
              <w:rPr>
                <w:rFonts w:ascii="ＭＳ ゴシック" w:eastAsia="ＭＳ ゴシック" w:hAnsi="ＭＳ ゴシック" w:hint="eastAsia"/>
                <w:kern w:val="0"/>
                <w:sz w:val="18"/>
                <w:szCs w:val="18"/>
                <w:lang w:val="en-US" w:eastAsia="ja-JP"/>
              </w:rPr>
              <w:t>サービスの利用に当たっての留意事項</w:t>
            </w:r>
            <w:r w:rsidRPr="0062439D">
              <w:rPr>
                <w:rFonts w:ascii="ＭＳ ゴシック" w:eastAsia="ＭＳ ゴシック" w:hAnsi="ＭＳ ゴシック" w:hint="eastAsia"/>
                <w:sz w:val="18"/>
                <w:szCs w:val="18"/>
                <w:lang w:val="en-US" w:eastAsia="ja-JP"/>
              </w:rPr>
              <w:t xml:space="preserve">　</w:t>
            </w:r>
            <w:r w:rsidRPr="0062439D">
              <w:rPr>
                <w:rFonts w:ascii="ＭＳ ゴシック" w:eastAsia="ＭＳ ゴシック" w:hAnsi="ＭＳ ゴシック" w:hint="eastAsia"/>
                <w:spacing w:val="67"/>
                <w:kern w:val="0"/>
                <w:sz w:val="18"/>
                <w:szCs w:val="18"/>
                <w:fitText w:val="1440" w:id="-1489227519"/>
                <w:lang w:val="en-US" w:eastAsia="ja-JP"/>
              </w:rPr>
              <w:t>（有・無</w:t>
            </w:r>
            <w:r w:rsidRPr="0062439D">
              <w:rPr>
                <w:rFonts w:ascii="ＭＳ ゴシック" w:eastAsia="ＭＳ ゴシック" w:hAnsi="ＭＳ ゴシック" w:hint="eastAsia"/>
                <w:spacing w:val="2"/>
                <w:kern w:val="0"/>
                <w:sz w:val="18"/>
                <w:szCs w:val="18"/>
                <w:fitText w:val="1440" w:id="-1489227519"/>
                <w:lang w:val="en-US" w:eastAsia="ja-JP"/>
              </w:rPr>
              <w:t>）</w:t>
            </w:r>
          </w:p>
          <w:p w:rsidR="00ED5A25" w:rsidRPr="0062439D" w:rsidRDefault="00ED5A25" w:rsidP="00ED5A25">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 xml:space="preserve">（７）緊急時等における対応方法　　　　　　</w:t>
            </w:r>
            <w:r w:rsidRPr="0062439D">
              <w:rPr>
                <w:rFonts w:ascii="ＭＳ ゴシック" w:eastAsia="ＭＳ ゴシック" w:hAnsi="ＭＳ ゴシック" w:hint="eastAsia"/>
                <w:spacing w:val="67"/>
                <w:kern w:val="0"/>
                <w:sz w:val="18"/>
                <w:szCs w:val="18"/>
                <w:fitText w:val="1440" w:id="-1489227519"/>
                <w:lang w:val="en-US" w:eastAsia="ja-JP"/>
              </w:rPr>
              <w:t>（有・無</w:t>
            </w:r>
            <w:r w:rsidRPr="0062439D">
              <w:rPr>
                <w:rFonts w:ascii="ＭＳ ゴシック" w:eastAsia="ＭＳ ゴシック" w:hAnsi="ＭＳ ゴシック" w:hint="eastAsia"/>
                <w:spacing w:val="2"/>
                <w:kern w:val="0"/>
                <w:sz w:val="18"/>
                <w:szCs w:val="18"/>
                <w:fitText w:val="1440" w:id="-1489227519"/>
                <w:lang w:val="en-US" w:eastAsia="ja-JP"/>
              </w:rPr>
              <w:t>）</w:t>
            </w:r>
          </w:p>
          <w:p w:rsidR="00ED5A25" w:rsidRPr="0062439D" w:rsidRDefault="00ED5A25" w:rsidP="00ED5A25">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（８）虐待の防止のための措置に関する事項</w:t>
            </w:r>
            <w:r w:rsidRPr="0062439D">
              <w:rPr>
                <w:rFonts w:ascii="ＭＳ ゴシック" w:eastAsia="ＭＳ ゴシック" w:hAnsi="ＭＳ ゴシック" w:hint="eastAsia"/>
                <w:b/>
                <w:kern w:val="0"/>
                <w:sz w:val="18"/>
                <w:szCs w:val="18"/>
                <w:lang w:val="en-US" w:eastAsia="ja-JP"/>
              </w:rPr>
              <w:t xml:space="preserve">　</w:t>
            </w:r>
            <w:r w:rsidRPr="0062439D">
              <w:rPr>
                <w:rFonts w:ascii="ＭＳ ゴシック" w:eastAsia="ＭＳ ゴシック" w:hAnsi="ＭＳ ゴシック" w:hint="eastAsia"/>
                <w:spacing w:val="67"/>
                <w:kern w:val="0"/>
                <w:sz w:val="18"/>
                <w:szCs w:val="18"/>
                <w:fitText w:val="1440" w:id="-1489227519"/>
                <w:lang w:val="en-US" w:eastAsia="ja-JP"/>
              </w:rPr>
              <w:t>（有・無</w:t>
            </w:r>
            <w:r w:rsidRPr="0062439D">
              <w:rPr>
                <w:rFonts w:ascii="ＭＳ ゴシック" w:eastAsia="ＭＳ ゴシック" w:hAnsi="ＭＳ ゴシック" w:hint="eastAsia"/>
                <w:spacing w:val="2"/>
                <w:kern w:val="0"/>
                <w:sz w:val="18"/>
                <w:szCs w:val="18"/>
                <w:fitText w:val="1440" w:id="-1489227519"/>
                <w:lang w:val="en-US" w:eastAsia="ja-JP"/>
              </w:rPr>
              <w:t>）</w:t>
            </w:r>
          </w:p>
          <w:p w:rsidR="00ED5A25" w:rsidRPr="0062439D" w:rsidRDefault="00ED5A25" w:rsidP="00ED5A25">
            <w:pPr>
              <w:pStyle w:val="a3"/>
              <w:tabs>
                <w:tab w:val="clear" w:pos="4252"/>
                <w:tab w:val="clear" w:pos="8504"/>
              </w:tabs>
              <w:snapToGrid/>
              <w:spacing w:line="200" w:lineRule="exact"/>
              <w:ind w:left="431" w:firstLineChars="100" w:firstLine="180"/>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rPr>
              <w:t>（※令和６年３月31日まで経過措置期間）</w:t>
            </w:r>
          </w:p>
          <w:p w:rsidR="00ED5A25" w:rsidRPr="0062439D" w:rsidRDefault="00ED5A25" w:rsidP="00ED5A25">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 xml:space="preserve">（９）その他運営に関する重要事項　　　　　</w:t>
            </w:r>
            <w:r w:rsidRPr="0062439D">
              <w:rPr>
                <w:rFonts w:ascii="ＭＳ ゴシック" w:eastAsia="ＭＳ ゴシック" w:hAnsi="ＭＳ ゴシック" w:hint="eastAsia"/>
                <w:spacing w:val="67"/>
                <w:kern w:val="0"/>
                <w:sz w:val="18"/>
                <w:szCs w:val="18"/>
                <w:fitText w:val="1440" w:id="-1489227519"/>
                <w:lang w:val="en-US" w:eastAsia="ja-JP"/>
              </w:rPr>
              <w:t>（有・無</w:t>
            </w:r>
            <w:r w:rsidRPr="0062439D">
              <w:rPr>
                <w:rFonts w:ascii="ＭＳ ゴシック" w:eastAsia="ＭＳ ゴシック" w:hAnsi="ＭＳ ゴシック" w:hint="eastAsia"/>
                <w:spacing w:val="2"/>
                <w:kern w:val="0"/>
                <w:sz w:val="18"/>
                <w:szCs w:val="18"/>
                <w:fitText w:val="1440" w:id="-1489227519"/>
                <w:lang w:val="en-US" w:eastAsia="ja-JP"/>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trHeight w:val="20"/>
        </w:trPr>
        <w:tc>
          <w:tcPr>
            <w:tcW w:w="2415" w:type="dxa"/>
            <w:vMerge/>
          </w:tcPr>
          <w:p w:rsidR="00ED5A25" w:rsidRPr="0062439D" w:rsidRDefault="00ED5A25" w:rsidP="00ED5A25">
            <w:pPr>
              <w:numPr>
                <w:ilvl w:val="0"/>
                <w:numId w:val="5"/>
              </w:num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◇サービスの利用に当たっての留意事項</w:t>
            </w:r>
          </w:p>
          <w:p w:rsidR="00ED5A25" w:rsidRPr="0062439D" w:rsidRDefault="00ED5A25" w:rsidP="00ED5A25">
            <w:pPr>
              <w:spacing w:line="200" w:lineRule="exact"/>
              <w:ind w:leftChars="100" w:left="21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利用者が指定訪問入浴介護の提供を受ける際に、利用者側が留意すべき事項（入浴前の食事の摂取に関すること等）を指すものであることに留意するものとする。</w:t>
            </w:r>
          </w:p>
          <w:p w:rsidR="00ED5A25" w:rsidRPr="0062439D" w:rsidRDefault="00ED5A25" w:rsidP="00ED5A25">
            <w:pPr>
              <w:spacing w:line="200" w:lineRule="exact"/>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①従業者の職種、員数及び職務の内容）</w:t>
            </w:r>
          </w:p>
          <w:p w:rsidR="00ED5A25" w:rsidRPr="0062439D" w:rsidRDefault="00ED5A25" w:rsidP="00ED5A25">
            <w:pPr>
              <w:spacing w:line="200" w:lineRule="exact"/>
              <w:ind w:leftChars="100" w:left="21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従業者の「員数」は日々変わりうるものであるため、業務負担軽減等の観点から、規程を定めるに当たっては、居宅基準第５条において置くべきとされている員数を満たす範囲において、「○人以上」と記載することも差し支えない（居宅基準第８条に規定する重要事項を記した文書に記載する場合についても、同様とする。）。</w:t>
            </w:r>
          </w:p>
          <w:p w:rsidR="00ED5A25" w:rsidRPr="0062439D" w:rsidRDefault="00ED5A25" w:rsidP="00ED5A25">
            <w:pPr>
              <w:spacing w:line="200" w:lineRule="exact"/>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③利用料その他の費用の額</w:t>
            </w:r>
          </w:p>
          <w:p w:rsidR="00ED5A25" w:rsidRPr="0062439D" w:rsidRDefault="00ED5A25" w:rsidP="00ED5A25">
            <w:pPr>
              <w:spacing w:line="200" w:lineRule="exact"/>
              <w:ind w:leftChars="100" w:left="21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「利用料」としては、法定代理受領サービスである指定訪問入浴介護に係る利用料</w:t>
            </w:r>
            <w:r w:rsidRPr="0062439D">
              <w:rPr>
                <w:rFonts w:ascii="ＭＳ ゴシック" w:eastAsia="ＭＳ ゴシック" w:hAnsi="ＭＳ ゴシック"/>
                <w:sz w:val="16"/>
                <w:szCs w:val="16"/>
              </w:rPr>
              <w:t>(</w:t>
            </w:r>
            <w:r w:rsidRPr="0062439D">
              <w:rPr>
                <w:rFonts w:ascii="ＭＳ ゴシック" w:eastAsia="ＭＳ ゴシック" w:hAnsi="ＭＳ ゴシック" w:hint="eastAsia"/>
                <w:sz w:val="16"/>
                <w:szCs w:val="16"/>
              </w:rPr>
              <w:t>１割負担、２割負担又は３割負担</w:t>
            </w:r>
            <w:r w:rsidRPr="0062439D">
              <w:rPr>
                <w:rFonts w:ascii="ＭＳ ゴシック" w:eastAsia="ＭＳ ゴシック" w:hAnsi="ＭＳ ゴシック"/>
                <w:sz w:val="16"/>
                <w:szCs w:val="16"/>
              </w:rPr>
              <w:t>)</w:t>
            </w:r>
            <w:r w:rsidRPr="0062439D">
              <w:rPr>
                <w:rFonts w:ascii="ＭＳ ゴシック" w:eastAsia="ＭＳ ゴシック" w:hAnsi="ＭＳ ゴシック" w:hint="eastAsia"/>
                <w:sz w:val="16"/>
                <w:szCs w:val="16"/>
              </w:rPr>
              <w:t>及び法定代理受領サービスでない指定訪問入浴介護の利用料を、「その他の費用の額」としては、基準第48条第３項により徴収が認められている交通費の額及び必要に応じてその他のサービスに係る費用の額を規定するものであること。</w:t>
            </w:r>
          </w:p>
          <w:p w:rsidR="00ED5A25" w:rsidRPr="0062439D" w:rsidRDefault="00ED5A25" w:rsidP="00ED5A25">
            <w:pPr>
              <w:spacing w:line="200" w:lineRule="exact"/>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④通常の事業の実施地域</w:t>
            </w:r>
          </w:p>
          <w:p w:rsidR="00ED5A25" w:rsidRPr="0062439D" w:rsidRDefault="00ED5A25" w:rsidP="00ED5A25">
            <w:pPr>
              <w:pStyle w:val="a3"/>
              <w:tabs>
                <w:tab w:val="clear" w:pos="4252"/>
                <w:tab w:val="clear" w:pos="8504"/>
              </w:tabs>
              <w:snapToGrid/>
              <w:spacing w:line="200" w:lineRule="exact"/>
              <w:ind w:leftChars="100" w:left="210"/>
              <w:rPr>
                <w:rFonts w:ascii="ＭＳ ゴシック" w:eastAsia="ＭＳ ゴシック" w:hAnsi="ＭＳ ゴシック"/>
                <w:sz w:val="16"/>
                <w:szCs w:val="16"/>
                <w:lang w:val="en-US" w:eastAsia="ja-JP"/>
              </w:rPr>
            </w:pPr>
            <w:r w:rsidRPr="0062439D">
              <w:rPr>
                <w:rFonts w:ascii="ＭＳ ゴシック" w:eastAsia="ＭＳ ゴシック" w:hAnsi="ＭＳ ゴシック" w:hint="eastAsia"/>
                <w:sz w:val="16"/>
                <w:szCs w:val="16"/>
                <w:lang w:val="en-US" w:eastAsia="ja-JP"/>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w:t>
            </w:r>
          </w:p>
          <w:p w:rsidR="00ED5A25" w:rsidRPr="0062439D" w:rsidRDefault="00ED5A25" w:rsidP="00ED5A25">
            <w:pPr>
              <w:pStyle w:val="a3"/>
              <w:spacing w:line="200" w:lineRule="exact"/>
              <w:rPr>
                <w:rFonts w:ascii="ＭＳ ゴシック" w:eastAsia="ＭＳ ゴシック" w:hAnsi="ＭＳ ゴシック"/>
                <w:sz w:val="16"/>
                <w:szCs w:val="18"/>
                <w:lang w:val="en-US" w:eastAsia="ja-JP"/>
              </w:rPr>
            </w:pPr>
            <w:r w:rsidRPr="0062439D">
              <w:rPr>
                <w:rFonts w:ascii="ＭＳ ゴシック" w:eastAsia="ＭＳ ゴシック" w:hAnsi="ＭＳ ゴシック" w:hint="eastAsia"/>
                <w:sz w:val="16"/>
                <w:szCs w:val="18"/>
                <w:lang w:val="en-US" w:eastAsia="ja-JP"/>
              </w:rPr>
              <w:t>⑤虐待の防止のための措置に関する事項</w:t>
            </w:r>
          </w:p>
          <w:p w:rsidR="00ED5A25" w:rsidRPr="0062439D" w:rsidRDefault="00ED5A25" w:rsidP="00ED5A25">
            <w:pPr>
              <w:pStyle w:val="a3"/>
              <w:tabs>
                <w:tab w:val="clear" w:pos="4252"/>
                <w:tab w:val="clear" w:pos="8504"/>
              </w:tabs>
              <w:snapToGrid/>
              <w:spacing w:line="200" w:lineRule="exact"/>
              <w:ind w:leftChars="100" w:left="210"/>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6"/>
                <w:szCs w:val="18"/>
                <w:lang w:val="en-US" w:eastAsia="ja-JP"/>
              </w:rPr>
              <w:t>(31)の虐待の防止に係る、組織内の体制（責任者の選定、従業者への研修方法や研修計画等）や虐待又は虐待が疑われる事案（以下「虐待等」という。）が発生した場合の対応方法等を指す内容であること。</w:t>
            </w:r>
          </w:p>
        </w:tc>
        <w:tc>
          <w:tcPr>
            <w:tcW w:w="420" w:type="dxa"/>
            <w:vMerge/>
          </w:tcPr>
          <w:p w:rsidR="00ED5A25" w:rsidRPr="0062439D" w:rsidRDefault="00ED5A25" w:rsidP="00ED5A25">
            <w:pPr>
              <w:spacing w:beforeLines="200" w:before="684" w:line="200" w:lineRule="exact"/>
              <w:jc w:val="center"/>
              <w:rPr>
                <w:rFonts w:ascii="ＭＳ ゴシック" w:eastAsia="ＭＳ ゴシック" w:hAnsi="ＭＳ ゴシック"/>
                <w:sz w:val="18"/>
                <w:szCs w:val="18"/>
              </w:rPr>
            </w:pPr>
          </w:p>
        </w:tc>
        <w:tc>
          <w:tcPr>
            <w:tcW w:w="420" w:type="dxa"/>
            <w:vMerge/>
          </w:tcPr>
          <w:p w:rsidR="00ED5A25" w:rsidRPr="0062439D" w:rsidRDefault="00ED5A25" w:rsidP="00ED5A25">
            <w:pPr>
              <w:spacing w:beforeLines="200" w:before="684" w:line="200" w:lineRule="exact"/>
              <w:jc w:val="center"/>
              <w:rPr>
                <w:rFonts w:ascii="ＭＳ ゴシック" w:eastAsia="ＭＳ ゴシック" w:hAnsi="ＭＳ ゴシック"/>
                <w:sz w:val="18"/>
                <w:szCs w:val="18"/>
              </w:rPr>
            </w:pPr>
          </w:p>
        </w:tc>
        <w:tc>
          <w:tcPr>
            <w:tcW w:w="420" w:type="dxa"/>
            <w:vMerge/>
          </w:tcPr>
          <w:p w:rsidR="00ED5A25" w:rsidRPr="0062439D" w:rsidRDefault="00ED5A25" w:rsidP="00ED5A25">
            <w:pPr>
              <w:spacing w:beforeLines="200" w:before="684" w:line="200" w:lineRule="exact"/>
              <w:jc w:val="center"/>
              <w:rPr>
                <w:rFonts w:ascii="ＭＳ ゴシック" w:eastAsia="ＭＳ ゴシック" w:hAnsi="ＭＳ ゴシック"/>
                <w:sz w:val="18"/>
                <w:szCs w:val="18"/>
              </w:rPr>
            </w:pPr>
          </w:p>
        </w:tc>
      </w:tr>
      <w:tr w:rsidR="00ED5A25" w:rsidRPr="0062439D" w:rsidTr="00562DEF">
        <w:tblPrEx>
          <w:tblLook w:val="0020" w:firstRow="1" w:lastRow="0" w:firstColumn="0" w:lastColumn="0" w:noHBand="0" w:noVBand="0"/>
        </w:tblPrEx>
        <w:tc>
          <w:tcPr>
            <w:tcW w:w="2415" w:type="dxa"/>
            <w:vMerge w:val="restart"/>
            <w:tcBorders>
              <w:left w:val="single" w:sz="4" w:space="0" w:color="auto"/>
            </w:tcBorders>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勤務体制の確保</w:t>
            </w: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ED5A25">
            <w:pPr>
              <w:spacing w:line="200" w:lineRule="exact"/>
              <w:ind w:left="71"/>
              <w:rPr>
                <w:rFonts w:ascii="ＭＳ ゴシック" w:eastAsia="ＭＳ ゴシック" w:hAnsi="ＭＳ ゴシック"/>
                <w:sz w:val="18"/>
                <w:szCs w:val="18"/>
              </w:rPr>
            </w:pPr>
          </w:p>
          <w:p w:rsidR="00D504CF" w:rsidRDefault="00D504CF" w:rsidP="00D504CF">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・雇用の形態（常勤・非常勤）がわかる文書</w:t>
            </w:r>
          </w:p>
          <w:p w:rsidR="00D504CF" w:rsidRDefault="00D504CF" w:rsidP="00D504C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・研修計画、実施記録</w:t>
            </w:r>
          </w:p>
          <w:p w:rsidR="00ED5A25" w:rsidRPr="0062439D" w:rsidRDefault="00D504CF" w:rsidP="00D504C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・方針、相談記録</w:t>
            </w: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利用者に対し適切な指定訪問入浴介護を提供できるよう、指定訪問入浴介護事業所ごとに、訪問入浴介護従業者の勤務の体制を定めているか。</w:t>
            </w:r>
          </w:p>
          <w:p w:rsidR="00ED5A25" w:rsidRPr="0062439D" w:rsidRDefault="00ED5A25" w:rsidP="00ED5A25">
            <w:pPr>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①指定訪問入浴介護事業所ごとに、原則として月ごとの勤務表を作成し、訪問入浴介護従業者については、日々の勤務時間、職務の内容、常勤・非常勤の別、管理者との兼務関係等を明確にすること。</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501"/>
        </w:trPr>
        <w:tc>
          <w:tcPr>
            <w:tcW w:w="2415" w:type="dxa"/>
            <w:vMerge/>
            <w:tcBorders>
              <w:left w:val="single" w:sz="4" w:space="0" w:color="auto"/>
              <w:bottom w:val="dotted"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指定訪問入浴介護事業所ごとに、当該指定訪問入浴介護事業所の訪問入浴介護従業者によって指定訪問入浴介護を提供しているか。</w:t>
            </w:r>
          </w:p>
          <w:p w:rsidR="00ED5A25" w:rsidRPr="0062439D" w:rsidRDefault="00ED5A25" w:rsidP="00ED5A25">
            <w:pPr>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②指定訪問入浴介護事業所の訪問入浴介護従業者とは、雇用契約、労働者派遣契約その他の契約により、当該事業所の管理者の指揮命令下にある訪問入浴介護従業者を指すものであること。</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20"/>
        </w:trPr>
        <w:tc>
          <w:tcPr>
            <w:tcW w:w="2415" w:type="dxa"/>
            <w:vMerge w:val="restart"/>
            <w:tcBorders>
              <w:top w:val="dotted" w:sz="4" w:space="0" w:color="auto"/>
              <w:left w:val="single" w:sz="4" w:space="0" w:color="auto"/>
            </w:tcBorders>
          </w:tcPr>
          <w:p w:rsidR="00ED5A25" w:rsidRPr="0062439D" w:rsidRDefault="00ED5A25" w:rsidP="00ED5A25">
            <w:pPr>
              <w:spacing w:line="200" w:lineRule="exact"/>
              <w:ind w:firstLineChars="100" w:firstLine="18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（研修機会の確保）</w:t>
            </w:r>
          </w:p>
        </w:tc>
        <w:tc>
          <w:tcPr>
            <w:tcW w:w="6195" w:type="dxa"/>
            <w:tcBorders>
              <w:top w:val="single"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訪問入浴介護従業者の資質の向上のために、その研修の機会を確保しているか。</w:t>
            </w:r>
          </w:p>
        </w:tc>
        <w:tc>
          <w:tcPr>
            <w:tcW w:w="420" w:type="dxa"/>
            <w:tcBorders>
              <w:top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D504CF">
        <w:tblPrEx>
          <w:tblLook w:val="0020" w:firstRow="1" w:lastRow="0" w:firstColumn="0" w:lastColumn="0" w:noHBand="0" w:noVBand="0"/>
        </w:tblPrEx>
        <w:tc>
          <w:tcPr>
            <w:tcW w:w="2415" w:type="dxa"/>
            <w:vMerge/>
            <w:tcBorders>
              <w:left w:val="single" w:sz="4" w:space="0" w:color="auto"/>
              <w:bottom w:val="dotted" w:sz="4" w:space="0" w:color="auto"/>
            </w:tcBorders>
          </w:tcPr>
          <w:p w:rsidR="00ED5A25" w:rsidRPr="0062439D" w:rsidRDefault="00ED5A25" w:rsidP="00ED5A25">
            <w:pPr>
              <w:spacing w:line="200" w:lineRule="exact"/>
              <w:ind w:firstLineChars="100" w:firstLine="180"/>
              <w:rPr>
                <w:rFonts w:ascii="ＭＳ ゴシック" w:eastAsia="ＭＳ ゴシック" w:hAnsi="ＭＳ ゴシック"/>
                <w:sz w:val="18"/>
                <w:szCs w:val="18"/>
              </w:rPr>
            </w:pPr>
          </w:p>
        </w:tc>
        <w:tc>
          <w:tcPr>
            <w:tcW w:w="6195" w:type="dxa"/>
            <w:tcBorders>
              <w:top w:val="nil"/>
              <w:bottom w:val="single"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（※令和６年３月31日まで経過措置期間）</w:t>
            </w: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全ての訪問入浴介護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るか。</w:t>
            </w:r>
          </w:p>
          <w:p w:rsidR="00ED5A25" w:rsidRPr="0062439D" w:rsidRDefault="00ED5A25" w:rsidP="00ED5A25">
            <w:pPr>
              <w:spacing w:line="200" w:lineRule="exact"/>
              <w:ind w:left="16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③同条第３項前段は、当該指定訪問入浴介護事業所の従業者の質の向上を図るため、研修機関が実施する研修や当該事業所内の研修への参加の機会を計画的に確保することとしたものであること。</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また、同項後段は、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する。</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なお、当該義務付けの適用に当たっては、令和３年改正省令附則第５条において、３年間の経過措置を設けており、令和６年３月31 日までの間は、努力義務とされている。指定訪問入浴介護事業者は、令和６年３月31 日までに医療・福祉関係資格を有さない全ての訪問入浴介護従業者に対し認知症介護基礎研修を受講させるための必要な措置を講じなければならない。また、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 日までは努力義務で差し支えない）。</w:t>
            </w:r>
          </w:p>
        </w:tc>
        <w:tc>
          <w:tcPr>
            <w:tcW w:w="420" w:type="dxa"/>
            <w:tcBorders>
              <w:top w:val="nil"/>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nil"/>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nil"/>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398"/>
        </w:trPr>
        <w:tc>
          <w:tcPr>
            <w:tcW w:w="2415" w:type="dxa"/>
            <w:vMerge w:val="restart"/>
            <w:tcBorders>
              <w:top w:val="dotted" w:sz="4" w:space="0" w:color="auto"/>
              <w:left w:val="single" w:sz="4" w:space="0" w:color="auto"/>
            </w:tcBorders>
          </w:tcPr>
          <w:p w:rsidR="00ED5A25" w:rsidRPr="0062439D" w:rsidRDefault="00ED5A25" w:rsidP="00ED5A25">
            <w:pPr>
              <w:spacing w:line="200" w:lineRule="exact"/>
              <w:ind w:firstLineChars="100" w:firstLine="18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（ハラスメント対策）</w:t>
            </w:r>
          </w:p>
        </w:tc>
        <w:tc>
          <w:tcPr>
            <w:tcW w:w="6195" w:type="dxa"/>
            <w:tcBorders>
              <w:top w:val="single"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適切な指定訪問入浴介護の提供を確保する観点から、職場において行われる性的な言動又は優越的な関係を背景とした言動であって業務上必要かつ相当な範囲を超えたものにより訪問入浴介護従業者の就業環境が害されることを防止するための方針の明確化等の必要な措置を講じているか。</w:t>
            </w:r>
          </w:p>
        </w:tc>
        <w:tc>
          <w:tcPr>
            <w:tcW w:w="420" w:type="dxa"/>
            <w:vMerge w:val="restart"/>
            <w:tcBorders>
              <w:top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tcBorders>
              <w:top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tcBorders>
              <w:top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c>
          <w:tcPr>
            <w:tcW w:w="2415" w:type="dxa"/>
            <w:vMerge/>
            <w:tcBorders>
              <w:left w:val="single" w:sz="4" w:space="0" w:color="auto"/>
            </w:tcBorders>
          </w:tcPr>
          <w:p w:rsidR="00ED5A25" w:rsidRPr="0062439D" w:rsidRDefault="00ED5A25" w:rsidP="00ED5A25">
            <w:pPr>
              <w:spacing w:line="200" w:lineRule="exact"/>
              <w:ind w:firstLineChars="100" w:firstLine="180"/>
              <w:rPr>
                <w:rFonts w:ascii="ＭＳ ゴシック" w:eastAsia="ＭＳ ゴシック" w:hAnsi="ＭＳ ゴシック"/>
                <w:sz w:val="18"/>
                <w:szCs w:val="18"/>
              </w:rPr>
            </w:pPr>
          </w:p>
        </w:tc>
        <w:tc>
          <w:tcPr>
            <w:tcW w:w="6195" w:type="dxa"/>
            <w:tcBorders>
              <w:top w:val="single" w:sz="4" w:space="0" w:color="auto"/>
            </w:tcBorders>
          </w:tcPr>
          <w:p w:rsidR="00ED5A25" w:rsidRPr="0062439D" w:rsidRDefault="00ED5A25" w:rsidP="00ED5A25">
            <w:pPr>
              <w:spacing w:line="200" w:lineRule="exact"/>
              <w:ind w:left="16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④同条第４項は、雇用の分野における男女の均等な機会及び待遇の確保等に関する法律（昭和47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rsidR="00ED5A25" w:rsidRPr="0062439D" w:rsidRDefault="00ED5A25" w:rsidP="00ED5A25">
            <w:pPr>
              <w:spacing w:line="200" w:lineRule="exact"/>
              <w:ind w:left="480" w:hangingChars="300" w:hanging="48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イ　事業主が講ずべき措置の具体的内容事業主が講ずべき措置の具体的な内容は、事業主が職場における性的な言動に起因する問題に関して雇用管理上講ずべき措置等についての指針（平成18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rsidR="00ED5A25" w:rsidRPr="0062439D" w:rsidRDefault="00ED5A25" w:rsidP="00ED5A25">
            <w:pPr>
              <w:spacing w:line="200" w:lineRule="exact"/>
              <w:ind w:leftChars="100" w:left="37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ａ　事業主の方針等の明確化及びその周知・啓発職場におけるハラスメントの内容及び職場におけるハラスメントを行ってはならない旨の方針を明確化し、従業者に周知・啓発すること。</w:t>
            </w:r>
          </w:p>
          <w:p w:rsidR="00ED5A25" w:rsidRPr="0062439D" w:rsidRDefault="00ED5A25" w:rsidP="00ED5A25">
            <w:pPr>
              <w:spacing w:line="200" w:lineRule="exact"/>
              <w:ind w:leftChars="100" w:left="37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ｂ　相談（苦情を含む。以下同じ。）に応じ、適切に対応するために必要な体制の整備</w:t>
            </w:r>
          </w:p>
          <w:p w:rsidR="00ED5A25" w:rsidRPr="0062439D" w:rsidRDefault="00ED5A25" w:rsidP="00ED5A25">
            <w:pPr>
              <w:spacing w:line="200" w:lineRule="exact"/>
              <w:ind w:leftChars="200" w:left="42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相談に対応する担当者をあらかじめ定めること等により、相談への対応のための窓口をあらかじめ定め、労働者に周知すること。</w:t>
            </w:r>
          </w:p>
          <w:p w:rsidR="00ED5A25" w:rsidRPr="0062439D" w:rsidRDefault="00ED5A25" w:rsidP="00ED5A25">
            <w:pPr>
              <w:spacing w:line="200" w:lineRule="exact"/>
              <w:ind w:leftChars="200" w:left="42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ED5A25" w:rsidRPr="0062439D" w:rsidRDefault="00ED5A25" w:rsidP="00ED5A25">
            <w:pPr>
              <w:spacing w:line="200" w:lineRule="exact"/>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ロ　事業主が講じることが望ましい取組について</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ED5A25" w:rsidRPr="0062439D" w:rsidRDefault="00ED5A25" w:rsidP="00ED5A25">
            <w:pPr>
              <w:spacing w:line="200" w:lineRule="exact"/>
              <w:ind w:leftChars="100" w:left="21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（https://www.mhlw.go.jp/stf/newpage_05120.html）</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8"/>
                <w:szCs w:val="18"/>
              </w:rPr>
            </w:pPr>
            <w:r w:rsidRPr="0062439D">
              <w:rPr>
                <w:rFonts w:ascii="ＭＳ ゴシック" w:eastAsia="ＭＳ ゴシック" w:hAnsi="ＭＳ ゴシック" w:hint="eastAsia"/>
                <w:sz w:val="16"/>
                <w:szCs w:val="18"/>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r>
      <w:tr w:rsidR="00ED5A25" w:rsidRPr="0062439D" w:rsidTr="00562DEF">
        <w:tblPrEx>
          <w:tblLook w:val="0020" w:firstRow="1" w:lastRow="0" w:firstColumn="0" w:lastColumn="0" w:noHBand="0" w:noVBand="0"/>
        </w:tblPrEx>
        <w:trPr>
          <w:cantSplit/>
          <w:trHeight w:val="70"/>
        </w:trPr>
        <w:tc>
          <w:tcPr>
            <w:tcW w:w="2415" w:type="dxa"/>
            <w:vMerge w:val="restart"/>
          </w:tcPr>
          <w:p w:rsidR="00ED5A25"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業務継続計画の策定等</w:t>
            </w:r>
          </w:p>
          <w:p w:rsidR="00D504CF" w:rsidRDefault="00D504CF" w:rsidP="00D504CF">
            <w:pPr>
              <w:spacing w:line="200" w:lineRule="exact"/>
              <w:rPr>
                <w:rFonts w:ascii="ＭＳ ゴシック" w:eastAsia="ＭＳ ゴシック" w:hAnsi="ＭＳ ゴシック"/>
                <w:sz w:val="18"/>
                <w:szCs w:val="18"/>
              </w:rPr>
            </w:pPr>
          </w:p>
          <w:p w:rsidR="00D504CF" w:rsidRDefault="00D504CF" w:rsidP="00D504CF">
            <w:pPr>
              <w:spacing w:line="200" w:lineRule="exact"/>
              <w:rPr>
                <w:rFonts w:ascii="ＭＳ ゴシック" w:eastAsia="ＭＳ ゴシック" w:hAnsi="ＭＳ ゴシック"/>
                <w:sz w:val="18"/>
                <w:szCs w:val="18"/>
              </w:rPr>
            </w:pPr>
            <w:r w:rsidRPr="00EA51C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業務継続計画</w:t>
            </w:r>
          </w:p>
          <w:p w:rsidR="00D504CF" w:rsidRDefault="00D504CF" w:rsidP="00D504C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・研修及び訓練計画、</w:t>
            </w:r>
          </w:p>
          <w:p w:rsidR="00D504CF" w:rsidRPr="00D504CF" w:rsidRDefault="00D504CF" w:rsidP="00D504CF">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実施記録</w:t>
            </w:r>
          </w:p>
        </w:tc>
        <w:tc>
          <w:tcPr>
            <w:tcW w:w="6195" w:type="dxa"/>
          </w:tcPr>
          <w:p w:rsidR="00ED5A25" w:rsidRPr="0062439D" w:rsidRDefault="00ED5A25" w:rsidP="00ED5A25">
            <w:pPr>
              <w:spacing w:line="200" w:lineRule="exact"/>
              <w:rPr>
                <w:rFonts w:ascii="ＭＳ ゴシック" w:eastAsia="ＭＳ ゴシック" w:hAnsi="ＭＳ ゴシック"/>
                <w:spacing w:val="-4"/>
                <w:sz w:val="18"/>
                <w:szCs w:val="18"/>
              </w:rPr>
            </w:pPr>
            <w:r w:rsidRPr="0062439D">
              <w:rPr>
                <w:rFonts w:ascii="ＭＳ ゴシック" w:eastAsia="ＭＳ ゴシック" w:hAnsi="ＭＳ ゴシック" w:hint="eastAsia"/>
                <w:sz w:val="18"/>
                <w:szCs w:val="18"/>
              </w:rPr>
              <w:t>（※令和６年３月31日まで経過措置期間）</w:t>
            </w:r>
          </w:p>
          <w:p w:rsidR="00ED5A25" w:rsidRPr="0062439D" w:rsidRDefault="00ED5A25" w:rsidP="00ED5A25">
            <w:pPr>
              <w:spacing w:line="200" w:lineRule="exact"/>
              <w:rPr>
                <w:rFonts w:ascii="ＭＳ ゴシック" w:eastAsia="ＭＳ ゴシック" w:hAnsi="ＭＳ ゴシック"/>
                <w:spacing w:val="-4"/>
                <w:sz w:val="18"/>
                <w:szCs w:val="18"/>
              </w:rPr>
            </w:pPr>
            <w:r w:rsidRPr="0062439D">
              <w:rPr>
                <w:rFonts w:ascii="ＭＳ ゴシック" w:eastAsia="ＭＳ ゴシック" w:hAnsi="ＭＳ ゴシック" w:hint="eastAsia"/>
                <w:spacing w:val="-4"/>
                <w:sz w:val="18"/>
                <w:szCs w:val="18"/>
              </w:rPr>
              <w:t>感染症や非常災害の発生時において、利用者に対する指定</w:t>
            </w:r>
            <w:r w:rsidRPr="0062439D">
              <w:rPr>
                <w:rFonts w:ascii="ＭＳ ゴシック" w:eastAsia="ＭＳ ゴシック" w:hAnsi="ＭＳ ゴシック" w:hint="eastAsia"/>
                <w:sz w:val="18"/>
                <w:szCs w:val="18"/>
              </w:rPr>
              <w:t>訪問入浴介護</w:t>
            </w:r>
            <w:r w:rsidRPr="0062439D">
              <w:rPr>
                <w:rFonts w:ascii="ＭＳ ゴシック" w:eastAsia="ＭＳ ゴシック" w:hAnsi="ＭＳ ゴシック" w:hint="eastAsia"/>
                <w:spacing w:val="-4"/>
                <w:sz w:val="18"/>
                <w:szCs w:val="18"/>
              </w:rPr>
              <w:t>の提供を継続的に実施するための、及び非常時の体制で早期の業務再開を図るための計画（以下「業務継続計画」という。）を策定し、当該業務継続計画に従い必要な措置を講じているか。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70"/>
        </w:trPr>
        <w:tc>
          <w:tcPr>
            <w:tcW w:w="2415" w:type="dxa"/>
            <w:vMerge/>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pacing w:val="-4"/>
                <w:sz w:val="18"/>
                <w:szCs w:val="18"/>
              </w:rPr>
            </w:pPr>
            <w:r w:rsidRPr="0062439D">
              <w:rPr>
                <w:rFonts w:ascii="ＭＳ ゴシック" w:eastAsia="ＭＳ ゴシック" w:hAnsi="ＭＳ ゴシック" w:hint="eastAsia"/>
                <w:spacing w:val="-4"/>
                <w:sz w:val="18"/>
                <w:szCs w:val="18"/>
              </w:rPr>
              <w:t>訪問入浴介護従業者に対し、業務継続計画について周知するとともに、必要な研修及び訓練を定期的に実施しているか。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203"/>
        </w:trPr>
        <w:tc>
          <w:tcPr>
            <w:tcW w:w="2415" w:type="dxa"/>
            <w:vMerge/>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pacing w:val="-4"/>
                <w:sz w:val="18"/>
                <w:szCs w:val="18"/>
              </w:rPr>
            </w:pPr>
            <w:r w:rsidRPr="0062439D">
              <w:rPr>
                <w:rFonts w:ascii="ＭＳ ゴシック" w:eastAsia="ＭＳ ゴシック" w:hAnsi="ＭＳ ゴシック" w:hint="eastAsia"/>
                <w:spacing w:val="-4"/>
                <w:sz w:val="18"/>
                <w:szCs w:val="18"/>
              </w:rPr>
              <w:t>定期的に業務継続計画の見直しを行い、必要に応じて業務継続計画の変更を行っているか。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c>
          <w:tcPr>
            <w:tcW w:w="2415" w:type="dxa"/>
            <w:vMerge/>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ind w:left="152" w:hangingChars="100" w:hanging="152"/>
              <w:rPr>
                <w:rFonts w:ascii="ＭＳ ゴシック" w:eastAsia="ＭＳ ゴシック" w:hAnsi="ＭＳ ゴシック"/>
                <w:spacing w:val="-4"/>
                <w:sz w:val="16"/>
                <w:szCs w:val="18"/>
              </w:rPr>
            </w:pPr>
            <w:r w:rsidRPr="0062439D">
              <w:rPr>
                <w:rFonts w:ascii="ＭＳ ゴシック" w:eastAsia="ＭＳ ゴシック" w:hAnsi="ＭＳ ゴシック" w:hint="eastAsia"/>
                <w:spacing w:val="-4"/>
                <w:sz w:val="16"/>
                <w:szCs w:val="18"/>
              </w:rPr>
              <w:t>①居宅基準第54 条により準用される居宅基準第30 条の２は、指定訪問入浴介護事業者は、感染症や災害が発生した場合にあっても、利用者が継続して指定訪問入浴介護の提供を受けられるよう、業務継続計画を策定するとともに、当該業務継続計画に従い、訪問入浴介護従業者に対して、必要な研修及び訓練（シミュレーション）を実施しなければならないこととしたものである。なお、業務継続計画の策定、研修及び訓練の実施については、居宅基準第30 条の２に基づき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なお、業務継続計画の策定等に係る義務付けの適用に当たっては、令和３年改正省令附則第３条において、３年間の経過措置を設けており、令和６年３月31 日までの間は、努力義務とされている。</w:t>
            </w:r>
          </w:p>
          <w:p w:rsidR="00ED5A25" w:rsidRPr="0062439D" w:rsidRDefault="00ED5A25" w:rsidP="00ED5A25">
            <w:pPr>
              <w:spacing w:line="200" w:lineRule="exact"/>
              <w:ind w:left="152" w:hangingChars="100" w:hanging="152"/>
              <w:rPr>
                <w:rFonts w:ascii="ＭＳ ゴシック" w:eastAsia="ＭＳ ゴシック" w:hAnsi="ＭＳ ゴシック"/>
                <w:spacing w:val="-4"/>
                <w:sz w:val="16"/>
                <w:szCs w:val="18"/>
              </w:rPr>
            </w:pPr>
            <w:r w:rsidRPr="0062439D">
              <w:rPr>
                <w:rFonts w:ascii="ＭＳ ゴシック" w:eastAsia="ＭＳ ゴシック" w:hAnsi="ＭＳ ゴシック" w:hint="eastAsia"/>
                <w:spacing w:val="-4"/>
                <w:sz w:val="16"/>
                <w:szCs w:val="18"/>
              </w:rPr>
              <w:t>②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ED5A25" w:rsidRPr="0062439D" w:rsidRDefault="00ED5A25" w:rsidP="00ED5A25">
            <w:pPr>
              <w:spacing w:line="200" w:lineRule="exact"/>
              <w:ind w:firstLineChars="100" w:firstLine="152"/>
              <w:rPr>
                <w:rFonts w:ascii="ＭＳ ゴシック" w:eastAsia="ＭＳ ゴシック" w:hAnsi="ＭＳ ゴシック"/>
                <w:spacing w:val="-4"/>
                <w:sz w:val="16"/>
                <w:szCs w:val="18"/>
              </w:rPr>
            </w:pPr>
            <w:r w:rsidRPr="0062439D">
              <w:rPr>
                <w:rFonts w:ascii="ＭＳ ゴシック" w:eastAsia="ＭＳ ゴシック" w:hAnsi="ＭＳ ゴシック" w:hint="eastAsia"/>
                <w:spacing w:val="-4"/>
                <w:sz w:val="16"/>
                <w:szCs w:val="18"/>
              </w:rPr>
              <w:t>イ　感染症に係る業務継続計画</w:t>
            </w:r>
          </w:p>
          <w:p w:rsidR="00ED5A25" w:rsidRPr="0062439D" w:rsidRDefault="00ED5A25" w:rsidP="00ED5A25">
            <w:pPr>
              <w:spacing w:line="200" w:lineRule="exact"/>
              <w:ind w:firstLineChars="200" w:firstLine="304"/>
              <w:rPr>
                <w:rFonts w:ascii="ＭＳ ゴシック" w:eastAsia="ＭＳ ゴシック" w:hAnsi="ＭＳ ゴシック"/>
                <w:spacing w:val="-4"/>
                <w:sz w:val="16"/>
                <w:szCs w:val="18"/>
              </w:rPr>
            </w:pPr>
            <w:r w:rsidRPr="0062439D">
              <w:rPr>
                <w:rFonts w:ascii="ＭＳ ゴシック" w:eastAsia="ＭＳ ゴシック" w:hAnsi="ＭＳ ゴシック" w:hint="eastAsia"/>
                <w:spacing w:val="-4"/>
                <w:sz w:val="16"/>
                <w:szCs w:val="18"/>
              </w:rPr>
              <w:t>ａ　平時からの備え（体制構築・整備、感染症防止に向けた取組の実施、備蓄品の確</w:t>
            </w:r>
          </w:p>
          <w:p w:rsidR="00ED5A25" w:rsidRPr="0062439D" w:rsidRDefault="00ED5A25" w:rsidP="00ED5A25">
            <w:pPr>
              <w:spacing w:line="200" w:lineRule="exact"/>
              <w:ind w:firstLineChars="400" w:firstLine="608"/>
              <w:rPr>
                <w:rFonts w:ascii="ＭＳ ゴシック" w:eastAsia="ＭＳ ゴシック" w:hAnsi="ＭＳ ゴシック"/>
                <w:spacing w:val="-4"/>
                <w:sz w:val="16"/>
                <w:szCs w:val="18"/>
              </w:rPr>
            </w:pPr>
            <w:r w:rsidRPr="0062439D">
              <w:rPr>
                <w:rFonts w:ascii="ＭＳ ゴシック" w:eastAsia="ＭＳ ゴシック" w:hAnsi="ＭＳ ゴシック" w:hint="eastAsia"/>
                <w:spacing w:val="-4"/>
                <w:sz w:val="16"/>
                <w:szCs w:val="18"/>
              </w:rPr>
              <w:t>保等）</w:t>
            </w:r>
          </w:p>
          <w:p w:rsidR="00ED5A25" w:rsidRPr="0062439D" w:rsidRDefault="00ED5A25" w:rsidP="00ED5A25">
            <w:pPr>
              <w:spacing w:line="200" w:lineRule="exact"/>
              <w:ind w:firstLineChars="200" w:firstLine="304"/>
              <w:rPr>
                <w:rFonts w:ascii="ＭＳ ゴシック" w:eastAsia="ＭＳ ゴシック" w:hAnsi="ＭＳ ゴシック"/>
                <w:spacing w:val="-4"/>
                <w:sz w:val="16"/>
                <w:szCs w:val="18"/>
              </w:rPr>
            </w:pPr>
            <w:r w:rsidRPr="0062439D">
              <w:rPr>
                <w:rFonts w:ascii="ＭＳ ゴシック" w:eastAsia="ＭＳ ゴシック" w:hAnsi="ＭＳ ゴシック" w:hint="eastAsia"/>
                <w:spacing w:val="-4"/>
                <w:sz w:val="16"/>
                <w:szCs w:val="18"/>
              </w:rPr>
              <w:t>ｂ　初動対応</w:t>
            </w:r>
          </w:p>
          <w:p w:rsidR="00ED5A25" w:rsidRPr="0062439D" w:rsidRDefault="00ED5A25" w:rsidP="00ED5A25">
            <w:pPr>
              <w:spacing w:line="200" w:lineRule="exact"/>
              <w:ind w:firstLineChars="200" w:firstLine="304"/>
              <w:rPr>
                <w:rFonts w:ascii="ＭＳ ゴシック" w:eastAsia="ＭＳ ゴシック" w:hAnsi="ＭＳ ゴシック"/>
                <w:spacing w:val="-4"/>
                <w:sz w:val="16"/>
                <w:szCs w:val="18"/>
              </w:rPr>
            </w:pPr>
            <w:r w:rsidRPr="0062439D">
              <w:rPr>
                <w:rFonts w:ascii="ＭＳ ゴシック" w:eastAsia="ＭＳ ゴシック" w:hAnsi="ＭＳ ゴシック" w:hint="eastAsia"/>
                <w:spacing w:val="-4"/>
                <w:sz w:val="16"/>
                <w:szCs w:val="18"/>
              </w:rPr>
              <w:t>ｃ　感染拡大防止体制の確立（保健所との連携、濃厚接触者への対応、関係者との情</w:t>
            </w:r>
          </w:p>
          <w:p w:rsidR="00ED5A25" w:rsidRPr="0062439D" w:rsidRDefault="00ED5A25" w:rsidP="00ED5A25">
            <w:pPr>
              <w:spacing w:line="200" w:lineRule="exact"/>
              <w:ind w:firstLineChars="400" w:firstLine="608"/>
              <w:rPr>
                <w:rFonts w:ascii="ＭＳ ゴシック" w:eastAsia="ＭＳ ゴシック" w:hAnsi="ＭＳ ゴシック"/>
                <w:spacing w:val="-4"/>
                <w:sz w:val="16"/>
                <w:szCs w:val="18"/>
              </w:rPr>
            </w:pPr>
            <w:r w:rsidRPr="0062439D">
              <w:rPr>
                <w:rFonts w:ascii="ＭＳ ゴシック" w:eastAsia="ＭＳ ゴシック" w:hAnsi="ＭＳ ゴシック" w:hint="eastAsia"/>
                <w:spacing w:val="-4"/>
                <w:sz w:val="16"/>
                <w:szCs w:val="18"/>
              </w:rPr>
              <w:t>報共有等）</w:t>
            </w:r>
          </w:p>
          <w:p w:rsidR="00ED5A25" w:rsidRPr="0062439D" w:rsidRDefault="00ED5A25" w:rsidP="00ED5A25">
            <w:pPr>
              <w:spacing w:line="200" w:lineRule="exact"/>
              <w:ind w:firstLineChars="100" w:firstLine="152"/>
              <w:rPr>
                <w:rFonts w:ascii="ＭＳ ゴシック" w:eastAsia="ＭＳ ゴシック" w:hAnsi="ＭＳ ゴシック"/>
                <w:spacing w:val="-4"/>
                <w:sz w:val="16"/>
                <w:szCs w:val="18"/>
              </w:rPr>
            </w:pPr>
            <w:r w:rsidRPr="0062439D">
              <w:rPr>
                <w:rFonts w:ascii="ＭＳ ゴシック" w:eastAsia="ＭＳ ゴシック" w:hAnsi="ＭＳ ゴシック" w:hint="eastAsia"/>
                <w:spacing w:val="-4"/>
                <w:sz w:val="16"/>
                <w:szCs w:val="18"/>
              </w:rPr>
              <w:t>ロ　災害に係る業務継続計画</w:t>
            </w:r>
          </w:p>
          <w:p w:rsidR="00ED5A25" w:rsidRPr="0062439D" w:rsidRDefault="00ED5A25" w:rsidP="00ED5A25">
            <w:pPr>
              <w:spacing w:line="200" w:lineRule="exact"/>
              <w:ind w:firstLineChars="200" w:firstLine="304"/>
              <w:rPr>
                <w:rFonts w:ascii="ＭＳ ゴシック" w:eastAsia="ＭＳ ゴシック" w:hAnsi="ＭＳ ゴシック"/>
                <w:spacing w:val="-4"/>
                <w:sz w:val="16"/>
                <w:szCs w:val="18"/>
              </w:rPr>
            </w:pPr>
            <w:r w:rsidRPr="0062439D">
              <w:rPr>
                <w:rFonts w:ascii="ＭＳ ゴシック" w:eastAsia="ＭＳ ゴシック" w:hAnsi="ＭＳ ゴシック" w:hint="eastAsia"/>
                <w:spacing w:val="-4"/>
                <w:sz w:val="16"/>
                <w:szCs w:val="18"/>
              </w:rPr>
              <w:t>ａ　平常時の対応（建物・設備の安全対策、電気・水道等のライフラインが停止した</w:t>
            </w:r>
          </w:p>
          <w:p w:rsidR="00ED5A25" w:rsidRPr="0062439D" w:rsidRDefault="00ED5A25" w:rsidP="00ED5A25">
            <w:pPr>
              <w:spacing w:line="200" w:lineRule="exact"/>
              <w:ind w:firstLineChars="400" w:firstLine="608"/>
              <w:rPr>
                <w:rFonts w:ascii="ＭＳ ゴシック" w:eastAsia="ＭＳ ゴシック" w:hAnsi="ＭＳ ゴシック"/>
                <w:spacing w:val="-4"/>
                <w:sz w:val="16"/>
                <w:szCs w:val="18"/>
              </w:rPr>
            </w:pPr>
            <w:r w:rsidRPr="0062439D">
              <w:rPr>
                <w:rFonts w:ascii="ＭＳ ゴシック" w:eastAsia="ＭＳ ゴシック" w:hAnsi="ＭＳ ゴシック" w:hint="eastAsia"/>
                <w:spacing w:val="-4"/>
                <w:sz w:val="16"/>
                <w:szCs w:val="18"/>
              </w:rPr>
              <w:t>場合の対策、必要品の備蓄等）</w:t>
            </w:r>
          </w:p>
          <w:p w:rsidR="00ED5A25" w:rsidRPr="0062439D" w:rsidRDefault="00ED5A25" w:rsidP="00ED5A25">
            <w:pPr>
              <w:spacing w:line="200" w:lineRule="exact"/>
              <w:ind w:firstLineChars="200" w:firstLine="304"/>
              <w:rPr>
                <w:rFonts w:ascii="ＭＳ ゴシック" w:eastAsia="ＭＳ ゴシック" w:hAnsi="ＭＳ ゴシック"/>
                <w:spacing w:val="-4"/>
                <w:sz w:val="16"/>
                <w:szCs w:val="18"/>
              </w:rPr>
            </w:pPr>
            <w:r w:rsidRPr="0062439D">
              <w:rPr>
                <w:rFonts w:ascii="ＭＳ ゴシック" w:eastAsia="ＭＳ ゴシック" w:hAnsi="ＭＳ ゴシック" w:hint="eastAsia"/>
                <w:spacing w:val="-4"/>
                <w:sz w:val="16"/>
                <w:szCs w:val="18"/>
              </w:rPr>
              <w:t>ｂ　緊急時の対応（業務継続計画発動基準、対応体制等）</w:t>
            </w:r>
          </w:p>
          <w:p w:rsidR="00ED5A25" w:rsidRPr="0062439D" w:rsidRDefault="00ED5A25" w:rsidP="00ED5A25">
            <w:pPr>
              <w:spacing w:line="200" w:lineRule="exact"/>
              <w:ind w:firstLineChars="200" w:firstLine="304"/>
              <w:rPr>
                <w:rFonts w:ascii="ＭＳ ゴシック" w:eastAsia="ＭＳ ゴシック" w:hAnsi="ＭＳ ゴシック"/>
                <w:spacing w:val="-4"/>
                <w:sz w:val="16"/>
                <w:szCs w:val="18"/>
              </w:rPr>
            </w:pPr>
            <w:r w:rsidRPr="0062439D">
              <w:rPr>
                <w:rFonts w:ascii="ＭＳ ゴシック" w:eastAsia="ＭＳ ゴシック" w:hAnsi="ＭＳ ゴシック" w:hint="eastAsia"/>
                <w:spacing w:val="-4"/>
                <w:sz w:val="16"/>
                <w:szCs w:val="18"/>
              </w:rPr>
              <w:t>ｃ　他施設及び地域との連携</w:t>
            </w:r>
          </w:p>
          <w:p w:rsidR="00ED5A25" w:rsidRPr="0062439D" w:rsidRDefault="00ED5A25" w:rsidP="00ED5A25">
            <w:pPr>
              <w:spacing w:line="200" w:lineRule="exact"/>
              <w:ind w:left="152" w:hangingChars="100" w:hanging="152"/>
              <w:rPr>
                <w:rFonts w:ascii="ＭＳ ゴシック" w:eastAsia="ＭＳ ゴシック" w:hAnsi="ＭＳ ゴシック"/>
                <w:spacing w:val="-4"/>
                <w:sz w:val="16"/>
                <w:szCs w:val="18"/>
              </w:rPr>
            </w:pPr>
            <w:r w:rsidRPr="0062439D">
              <w:rPr>
                <w:rFonts w:ascii="ＭＳ ゴシック" w:eastAsia="ＭＳ ゴシック" w:hAnsi="ＭＳ ゴシック" w:hint="eastAsia"/>
                <w:spacing w:val="-4"/>
                <w:sz w:val="16"/>
                <w:szCs w:val="18"/>
              </w:rPr>
              <w:t>③研修の内容は、感染症及び災害に係る業務継続計画の具体的内容を職員間に共有するとともに、平常時の対応の必要性や、緊急時の対応にかかる理解の励行を行うものとする。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ED5A25" w:rsidRPr="0062439D" w:rsidRDefault="00ED5A25" w:rsidP="00ED5A25">
            <w:pPr>
              <w:spacing w:line="200" w:lineRule="exact"/>
              <w:ind w:left="152" w:hangingChars="100" w:hanging="152"/>
              <w:rPr>
                <w:rFonts w:ascii="ＭＳ ゴシック" w:eastAsia="ＭＳ ゴシック" w:hAnsi="ＭＳ ゴシック"/>
                <w:spacing w:val="-4"/>
                <w:sz w:val="16"/>
                <w:szCs w:val="18"/>
              </w:rPr>
            </w:pPr>
            <w:r w:rsidRPr="0062439D">
              <w:rPr>
                <w:rFonts w:ascii="ＭＳ ゴシック" w:eastAsia="ＭＳ ゴシック" w:hAnsi="ＭＳ ゴシック" w:hint="eastAsia"/>
                <w:spacing w:val="-4"/>
                <w:sz w:val="16"/>
                <w:szCs w:val="18"/>
              </w:rPr>
              <w:t>④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w:t>
            </w:r>
          </w:p>
          <w:p w:rsidR="00ED5A25" w:rsidRPr="0062439D" w:rsidRDefault="00ED5A25" w:rsidP="00ED5A25">
            <w:pPr>
              <w:spacing w:line="200" w:lineRule="exact"/>
              <w:ind w:leftChars="100" w:left="210" w:firstLineChars="100" w:firstLine="152"/>
              <w:rPr>
                <w:rFonts w:ascii="ＭＳ ゴシック" w:eastAsia="ＭＳ ゴシック" w:hAnsi="ＭＳ ゴシック"/>
                <w:spacing w:val="-4"/>
                <w:sz w:val="18"/>
                <w:szCs w:val="18"/>
              </w:rPr>
            </w:pPr>
            <w:r w:rsidRPr="0062439D">
              <w:rPr>
                <w:rFonts w:ascii="ＭＳ ゴシック" w:eastAsia="ＭＳ ゴシック" w:hAnsi="ＭＳ ゴシック" w:hint="eastAsia"/>
                <w:spacing w:val="-4"/>
                <w:sz w:val="16"/>
                <w:szCs w:val="18"/>
              </w:rPr>
              <w:t>訓練の実施は、机上を含めその実施手法は問わないものの、机上及び実地で実施するものを適切に組み合わせながら実施することが適切である。</w:t>
            </w:r>
          </w:p>
        </w:tc>
        <w:tc>
          <w:tcPr>
            <w:tcW w:w="420" w:type="dxa"/>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r>
      <w:tr w:rsidR="00ED5A25" w:rsidRPr="0062439D" w:rsidTr="00562DEF">
        <w:tblPrEx>
          <w:tblLook w:val="0020" w:firstRow="1" w:lastRow="0" w:firstColumn="0" w:lastColumn="0" w:noHBand="0" w:noVBand="0"/>
        </w:tblPrEx>
        <w:tc>
          <w:tcPr>
            <w:tcW w:w="2415" w:type="dxa"/>
            <w:vMerge w:val="restart"/>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衛生管理等</w:t>
            </w:r>
          </w:p>
          <w:p w:rsidR="00ED5A25" w:rsidRDefault="00ED5A25" w:rsidP="00ED5A25">
            <w:pPr>
              <w:spacing w:line="200" w:lineRule="exact"/>
              <w:rPr>
                <w:rFonts w:ascii="ＭＳ ゴシック" w:eastAsia="ＭＳ ゴシック" w:hAnsi="ＭＳ ゴシック"/>
                <w:sz w:val="18"/>
                <w:szCs w:val="18"/>
              </w:rPr>
            </w:pPr>
          </w:p>
          <w:p w:rsidR="00D504CF" w:rsidRDefault="00D504CF" w:rsidP="00D504CF">
            <w:pPr>
              <w:spacing w:line="200" w:lineRule="exact"/>
              <w:ind w:left="180" w:hangingChars="100" w:hanging="180"/>
              <w:rPr>
                <w:rFonts w:ascii="ＭＳ ゴシック" w:eastAsia="ＭＳ ゴシック" w:hAnsi="ＭＳ ゴシック"/>
                <w:sz w:val="18"/>
                <w:szCs w:val="18"/>
              </w:rPr>
            </w:pPr>
            <w:r w:rsidRPr="00EA51C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感染症及び食中毒の予防及びまん延防止のための対策を検討する委員会名簿、委員会の記録</w:t>
            </w:r>
          </w:p>
          <w:p w:rsidR="00D504CF" w:rsidRDefault="00D504CF" w:rsidP="00D504CF">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・感染症及び食中毒の予防及びまん延の防止のための指針</w:t>
            </w:r>
          </w:p>
          <w:p w:rsidR="00D504CF" w:rsidRPr="0062439D" w:rsidRDefault="00D504CF" w:rsidP="00D504CF">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・感染症及び食中毒の予防及びまん延の防止のための研修の記録及び訓練の記録</w:t>
            </w: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pacing w:val="-4"/>
                <w:sz w:val="18"/>
                <w:szCs w:val="18"/>
              </w:rPr>
              <w:t>従業者の</w:t>
            </w:r>
            <w:r w:rsidRPr="0062439D">
              <w:rPr>
                <w:rFonts w:ascii="ＭＳ ゴシック" w:eastAsia="ＭＳ ゴシック" w:hAnsi="ＭＳ ゴシック" w:hint="eastAsia"/>
                <w:sz w:val="18"/>
                <w:szCs w:val="18"/>
              </w:rPr>
              <w:t>清潔の保持及び健康状態について、必要な管理を行っているか。</w:t>
            </w:r>
          </w:p>
          <w:p w:rsidR="00ED5A25" w:rsidRPr="0062439D" w:rsidRDefault="00ED5A25" w:rsidP="00ED5A25">
            <w:pPr>
              <w:spacing w:line="200" w:lineRule="exact"/>
              <w:rPr>
                <w:rFonts w:ascii="ＭＳ ゴシック" w:eastAsia="ＭＳ ゴシック" w:hAnsi="ＭＳ ゴシック"/>
                <w:spacing w:val="-4"/>
                <w:sz w:val="18"/>
                <w:szCs w:val="18"/>
              </w:rPr>
            </w:pPr>
            <w:r w:rsidRPr="0062439D">
              <w:rPr>
                <w:rFonts w:ascii="ＭＳ ゴシック" w:eastAsia="ＭＳ ゴシック" w:hAnsi="ＭＳ ゴシック" w:hint="eastAsia"/>
                <w:spacing w:val="-4"/>
                <w:sz w:val="16"/>
                <w:szCs w:val="18"/>
              </w:rPr>
              <w:t>※従業者（常勤、非常勤）の健康診断の結果の管理を行っているか。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819"/>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指定訪問入浴介護事業所の指定訪問入浴介護に用いる浴槽その他の設備及び備品等について、衛生的な管理に努めているか。</w:t>
            </w:r>
          </w:p>
          <w:p w:rsidR="00ED5A25" w:rsidRPr="0062439D" w:rsidRDefault="00ED5A25" w:rsidP="00ED5A25">
            <w:pPr>
              <w:spacing w:line="200" w:lineRule="exact"/>
              <w:ind w:leftChars="2" w:left="164"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①指定訪問入浴介護事業者は、訪問入浴介護従業者が感染源となることを予防し、また訪問入浴介護従業者を感染の危険から守るため、使い捨ての手袋等感染を予防するための備品等を備えるなど対策を講じる必要があ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20"/>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7455" w:type="dxa"/>
            <w:gridSpan w:val="4"/>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（※令和６年３月31日まで経過措置期間）</w:t>
            </w: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当該指定訪問入浴介護事業所において感染症が発生し、又はまん延しないように、次の各号に掲げる措置を講じているか。</w:t>
            </w:r>
          </w:p>
        </w:tc>
      </w:tr>
      <w:tr w:rsidR="00ED5A25" w:rsidRPr="0062439D" w:rsidTr="00562DEF">
        <w:tblPrEx>
          <w:tblLook w:val="0020" w:firstRow="1" w:lastRow="0" w:firstColumn="0" w:lastColumn="0" w:noHBand="0" w:noVBand="0"/>
        </w:tblPrEx>
        <w:trPr>
          <w:cantSplit/>
          <w:trHeight w:val="819"/>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ind w:left="180" w:hangingChars="100" w:hanging="18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一　当該指定訪問入浴介護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訪問入浴介護従業者に周知徹底を図っ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20"/>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ind w:left="180" w:hangingChars="100" w:hanging="18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二　当該指定訪問入浴介護事業所における感染症の予防及びまん延の防止のための指針を整備しているか。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300"/>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ind w:left="180" w:hangingChars="100" w:hanging="18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三　当該指定訪問入浴介護事業所において、</w:t>
            </w:r>
            <w:r w:rsidRPr="0062439D">
              <w:rPr>
                <w:rFonts w:ascii="ＭＳ ゴシック" w:eastAsia="ＭＳ ゴシック" w:hAnsi="ＭＳ ゴシック" w:hint="eastAsia"/>
                <w:spacing w:val="-4"/>
                <w:sz w:val="18"/>
                <w:szCs w:val="18"/>
              </w:rPr>
              <w:t>訪問入浴介護従業者</w:t>
            </w:r>
            <w:r w:rsidRPr="0062439D">
              <w:rPr>
                <w:rFonts w:ascii="ＭＳ ゴシック" w:eastAsia="ＭＳ ゴシック" w:hAnsi="ＭＳ ゴシック" w:hint="eastAsia"/>
                <w:sz w:val="18"/>
                <w:szCs w:val="18"/>
              </w:rPr>
              <w:t>に対し、感染症の予防及びまん延の防止のための研修及び訓練を定期的に実施しているか。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864FB5">
        <w:tblPrEx>
          <w:tblLook w:val="0020" w:firstRow="1" w:lastRow="0" w:firstColumn="0" w:lastColumn="0" w:noHBand="0" w:noVBand="0"/>
        </w:tblPrEx>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ind w:left="16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②居宅基準第54 条の規定により指定訪問入浴介護の事業について準用される居宅基準第31 条第３項に規定する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なお、当該義務付けの適用に当たっては、令和３年改正省令附則第４条において、３年間の経過措置を設けており、令和６年３月31 日までの間は、努力義務とされている。</w:t>
            </w:r>
          </w:p>
          <w:p w:rsidR="00ED5A25" w:rsidRPr="0062439D" w:rsidRDefault="00ED5A25" w:rsidP="00ED5A25">
            <w:pPr>
              <w:spacing w:line="200" w:lineRule="exact"/>
              <w:ind w:left="16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イ　感染症の予防及びまん延の防止のための対策を検討する委員会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ED5A25" w:rsidRPr="0062439D" w:rsidRDefault="00ED5A25" w:rsidP="00ED5A25">
            <w:pPr>
              <w:spacing w:line="200" w:lineRule="exact"/>
              <w:ind w:left="16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ロ　感染症の予防及びまん延の防止のための指針当該事業所における「感染症の予防及びまん延の防止のための指針」には、平常時の対策及び発生時の対応を規定する。</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なお、それぞれの項目の記載内容の例については、「介護現場における感染対策の手引き」を参照されたい。</w:t>
            </w:r>
          </w:p>
          <w:p w:rsidR="00ED5A25" w:rsidRPr="0062439D" w:rsidRDefault="00ED5A25" w:rsidP="00ED5A25">
            <w:pPr>
              <w:spacing w:line="200" w:lineRule="exact"/>
              <w:ind w:left="16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ハ　感染症の予防及びまん延の防止のための研修及び訓練訪問入浴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8"/>
                <w:szCs w:val="18"/>
              </w:rPr>
            </w:pPr>
            <w:r w:rsidRPr="0062439D">
              <w:rPr>
                <w:rFonts w:ascii="ＭＳ ゴシック" w:eastAsia="ＭＳ ゴシック" w:hAnsi="ＭＳ ゴシック" w:hint="eastAsia"/>
                <w:sz w:val="16"/>
                <w:szCs w:val="18"/>
              </w:rPr>
              <w:t>なお、研修の実施は、厚生労働省「介護施設・事業所の職員向け感染症対策力向上のための研修教材」等を活用するなど、事業所内で行うものでも差し支えなく、当該事業所の実態に応じ行うこと。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訓練の実施は、机上を含めその実施手法は問わないものの、机上及び実地で実施するものを適切に組み合わせながら実施することが適切である。</w:t>
            </w:r>
          </w:p>
        </w:tc>
        <w:tc>
          <w:tcPr>
            <w:tcW w:w="420" w:type="dxa"/>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r>
      <w:tr w:rsidR="00ED5A25" w:rsidRPr="0062439D" w:rsidTr="00562DEF">
        <w:tblPrEx>
          <w:tblLook w:val="0020" w:firstRow="1" w:lastRow="0" w:firstColumn="0" w:lastColumn="0" w:noHBand="0" w:noVBand="0"/>
        </w:tblPrEx>
        <w:tc>
          <w:tcPr>
            <w:tcW w:w="2415" w:type="dxa"/>
            <w:vMerge w:val="restart"/>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掲　　　示</w:t>
            </w: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事業所の見やすい場所に、運営規程の概要、訪問入浴介護従業者の勤務の体制その他の利用申込者のサービスの選択に資すると認められる重要事項を掲示しているか。</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c>
          <w:tcPr>
            <w:tcW w:w="2415" w:type="dxa"/>
            <w:vMerge/>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ind w:left="480" w:hangingChars="300" w:hanging="48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①イ　事業所の見やすい場所とは、重要事項を伝えるべき介護サービスの利用申込者、利用者又はその家族に対して見やすい場所のことであること。</w:t>
            </w:r>
          </w:p>
          <w:p w:rsidR="00ED5A25" w:rsidRPr="0062439D" w:rsidRDefault="00ED5A25" w:rsidP="00ED5A25">
            <w:pPr>
              <w:spacing w:line="200" w:lineRule="exact"/>
              <w:ind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ロ　訪問入浴介護事業者の勤務体制については、職種ごと、常勤・非常勤ごと等の</w:t>
            </w:r>
          </w:p>
          <w:p w:rsidR="00ED5A25" w:rsidRPr="0062439D" w:rsidRDefault="00ED5A25" w:rsidP="00ED5A25">
            <w:pPr>
              <w:spacing w:line="200" w:lineRule="exact"/>
              <w:ind w:firstLineChars="300" w:firstLine="48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人数を掲示する趣旨であり、</w:t>
            </w:r>
            <w:r w:rsidRPr="0062439D">
              <w:rPr>
                <w:rFonts w:ascii="ＭＳ ゴシック" w:eastAsia="ＭＳ ゴシック" w:hAnsi="ＭＳ ゴシック" w:hint="eastAsia"/>
                <w:sz w:val="16"/>
                <w:szCs w:val="16"/>
              </w:rPr>
              <w:t>訪問入浴介護事業者</w:t>
            </w:r>
            <w:r w:rsidRPr="0062439D">
              <w:rPr>
                <w:rFonts w:ascii="ＭＳ ゴシック" w:eastAsia="ＭＳ ゴシック" w:hAnsi="ＭＳ ゴシック" w:hint="eastAsia"/>
                <w:sz w:val="16"/>
                <w:szCs w:val="18"/>
              </w:rPr>
              <w:t>の氏名まで掲示することを</w:t>
            </w:r>
          </w:p>
          <w:p w:rsidR="00ED5A25" w:rsidRPr="0062439D" w:rsidRDefault="00ED5A25" w:rsidP="00ED5A25">
            <w:pPr>
              <w:spacing w:line="200" w:lineRule="exact"/>
              <w:ind w:firstLineChars="300" w:firstLine="48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求めるものではないこと。</w:t>
            </w: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r>
      <w:tr w:rsidR="00ED5A25" w:rsidRPr="0062439D" w:rsidTr="00562DEF">
        <w:tblPrEx>
          <w:tblLook w:val="0020" w:firstRow="1" w:lastRow="0" w:firstColumn="0" w:lastColumn="0" w:noHBand="0" w:noVBand="0"/>
        </w:tblPrEx>
        <w:trPr>
          <w:cantSplit/>
          <w:trHeight w:val="322"/>
        </w:trPr>
        <w:tc>
          <w:tcPr>
            <w:tcW w:w="2415" w:type="dxa"/>
            <w:vMerge/>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前項に規定する事項を記載した書面を当該指定訪問入浴介護事業所に備え付け、かつ、これをいつでも関係者に自由に閲覧させることにより、同項の規定による掲示に代えることができる。</w:t>
            </w:r>
          </w:p>
          <w:p w:rsidR="00ED5A25" w:rsidRPr="0062439D" w:rsidRDefault="00ED5A25" w:rsidP="00ED5A25">
            <w:pPr>
              <w:spacing w:line="200" w:lineRule="exact"/>
              <w:ind w:left="160" w:hangingChars="100" w:hanging="160"/>
              <w:rPr>
                <w:rFonts w:ascii="ＭＳ ゴシック" w:eastAsia="ＭＳ ゴシック" w:hAnsi="ＭＳ ゴシック"/>
                <w:sz w:val="18"/>
                <w:szCs w:val="18"/>
              </w:rPr>
            </w:pPr>
            <w:r w:rsidRPr="0062439D">
              <w:rPr>
                <w:rFonts w:ascii="ＭＳ ゴシック" w:eastAsia="ＭＳ ゴシック" w:hAnsi="ＭＳ ゴシック" w:hint="eastAsia"/>
                <w:sz w:val="16"/>
                <w:szCs w:val="18"/>
              </w:rPr>
              <w:t>②同条第２項は、重要事項を記載したファイル等を介護サービスの利用申込者、利用者又はその家族等が自由に閲覧可能な形で当該指定訪問入浴介護事業所内に備え付けることで同条第１項の掲示に代えることができることを規定したものである。</w:t>
            </w: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r>
      <w:tr w:rsidR="00ED5A25" w:rsidRPr="0062439D" w:rsidTr="00562DEF">
        <w:tblPrEx>
          <w:tblLook w:val="0020" w:firstRow="1" w:lastRow="0" w:firstColumn="0" w:lastColumn="0" w:noHBand="0" w:noVBand="0"/>
        </w:tblPrEx>
        <w:trPr>
          <w:cantSplit/>
          <w:trHeight w:val="281"/>
        </w:trPr>
        <w:tc>
          <w:tcPr>
            <w:tcW w:w="2415" w:type="dxa"/>
            <w:vMerge w:val="restart"/>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秘密保持等</w:t>
            </w: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・個人情報同意書</w:t>
            </w: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・従業員の秘密保持誓約書</w:t>
            </w: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従業者は、正当な理由がなく、その業務上知り得た利用者又はその家族の秘密を漏らしていないか。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従業者であった者が、正当な理由がなく、その業務上知り得た利用者又はその家族の秘密を漏らすことがないよう、必要な措置を講じているか。</w:t>
            </w:r>
          </w:p>
          <w:p w:rsidR="00ED5A25" w:rsidRPr="0062439D" w:rsidRDefault="00ED5A25" w:rsidP="00ED5A25">
            <w:pPr>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①指定訪問入浴介護事業者は、当該指定訪問入浴介護事業所の訪問入浴介護従業者その他の従業者が、従業者でなくなった後においてもこれらの秘密を保持すべき旨を、従業者との雇用時等に取り決め、例えば違約金についての定めを置くなどの措置を講ずべきこととするものであ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c>
          <w:tcPr>
            <w:tcW w:w="2415" w:type="dxa"/>
            <w:vMerge/>
            <w:tcBorders>
              <w:bottom w:val="single"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Borders>
              <w:bottom w:val="single" w:sz="4" w:space="0" w:color="auto"/>
            </w:tcBorders>
          </w:tcPr>
          <w:p w:rsidR="00ED5A25" w:rsidRPr="0062439D" w:rsidRDefault="00ED5A25" w:rsidP="00ED5A25">
            <w:pPr>
              <w:pStyle w:val="a3"/>
              <w:tabs>
                <w:tab w:val="clear" w:pos="4252"/>
                <w:tab w:val="clear" w:pos="8504"/>
              </w:tabs>
              <w:snapToGrid/>
              <w:spacing w:line="200" w:lineRule="exact"/>
              <w:jc w:val="left"/>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サービス担当者会議等において、利用者の個人情報を用いる場合は利用者の同意を、利用者の家族の個人情報を用いる場合は当該家族の同意を、あらかじめ文書により得ているか。</w:t>
            </w:r>
          </w:p>
          <w:p w:rsidR="00ED5A25" w:rsidRPr="0062439D" w:rsidRDefault="00ED5A25" w:rsidP="00ED5A25">
            <w:pPr>
              <w:pStyle w:val="a3"/>
              <w:tabs>
                <w:tab w:val="clear" w:pos="4252"/>
                <w:tab w:val="clear" w:pos="8504"/>
              </w:tabs>
              <w:snapToGrid/>
              <w:spacing w:line="200" w:lineRule="exact"/>
              <w:ind w:left="160" w:hangingChars="100" w:hanging="160"/>
              <w:jc w:val="left"/>
              <w:rPr>
                <w:rFonts w:ascii="ＭＳ ゴシック" w:eastAsia="ＭＳ ゴシック" w:hAnsi="ＭＳ ゴシック"/>
                <w:sz w:val="16"/>
                <w:szCs w:val="16"/>
                <w:lang w:val="en-US" w:eastAsia="ja-JP"/>
              </w:rPr>
            </w:pPr>
            <w:r w:rsidRPr="0062439D">
              <w:rPr>
                <w:rFonts w:ascii="ＭＳ ゴシック" w:eastAsia="ＭＳ ゴシック" w:hAnsi="ＭＳ ゴシック" w:hint="eastAsia"/>
                <w:sz w:val="16"/>
                <w:szCs w:val="16"/>
                <w:lang w:val="en-US" w:eastAsia="ja-JP"/>
              </w:rPr>
              <w:t>②訪問入浴介護従業者等</w:t>
            </w:r>
            <w:r w:rsidRPr="0062439D">
              <w:rPr>
                <w:rFonts w:hAnsi="ＭＳ ゴシック" w:hint="eastAsia"/>
                <w:sz w:val="16"/>
                <w:szCs w:val="16"/>
                <w:lang w:val="en-US" w:eastAsia="ja-JP"/>
              </w:rPr>
              <w:t>がサービス担当者会議等において、課題分析情報等を通じて利用者の有する問題点や解決すべき課題等の個人情報を、介護支援専門員や他のサービスの担当者と共有するためには、指定訪問入浴介護事業者は、あらかじめ、文書により利用者又はその家族から同意を得る必要があることを規定したものであるが、</w:t>
            </w:r>
            <w:r w:rsidRPr="0062439D">
              <w:rPr>
                <w:rFonts w:ascii="ＭＳ ゴシック" w:eastAsia="ＭＳ ゴシック" w:hAnsi="ＭＳ ゴシック" w:hint="eastAsia"/>
                <w:sz w:val="16"/>
                <w:szCs w:val="16"/>
                <w:lang w:val="en-US" w:eastAsia="ja-JP"/>
              </w:rPr>
              <w:t>この同意は、サービス提供開始時に利用者及びその家族から包括的な同意を得ておくことで足りるものである。</w:t>
            </w:r>
          </w:p>
          <w:p w:rsidR="00ED5A25" w:rsidRPr="0062439D" w:rsidRDefault="00ED5A25" w:rsidP="00ED5A25">
            <w:pPr>
              <w:pStyle w:val="a3"/>
              <w:tabs>
                <w:tab w:val="clear" w:pos="4252"/>
                <w:tab w:val="clear" w:pos="8504"/>
              </w:tabs>
              <w:snapToGrid/>
              <w:spacing w:line="200" w:lineRule="exact"/>
              <w:ind w:firstLineChars="3" w:firstLine="5"/>
              <w:jc w:val="left"/>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（同意書様式：有　無、利用者：有　無、利用者の家族：有　無）</w:t>
            </w:r>
          </w:p>
        </w:tc>
        <w:tc>
          <w:tcPr>
            <w:tcW w:w="420" w:type="dxa"/>
            <w:tcBorders>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121"/>
        </w:trPr>
        <w:tc>
          <w:tcPr>
            <w:tcW w:w="2415" w:type="dxa"/>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広　　　告</w:t>
            </w: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・パンフレット/チラシ</w:t>
            </w: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指定訪問入浴介護事業所について広告をする場合においては、その内容が虚偽又は誇大なものでないか。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568"/>
        </w:trPr>
        <w:tc>
          <w:tcPr>
            <w:tcW w:w="2415" w:type="dxa"/>
          </w:tcPr>
          <w:p w:rsidR="00ED5A25" w:rsidRPr="0062439D" w:rsidRDefault="00ED5A25" w:rsidP="00ED5A25">
            <w:pPr>
              <w:spacing w:line="200" w:lineRule="exact"/>
              <w:ind w:left="180" w:hangingChars="100" w:hanging="18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26　居宅介護支援事業者に対する利益供与の禁止</w:t>
            </w: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1262"/>
        </w:trPr>
        <w:tc>
          <w:tcPr>
            <w:tcW w:w="2415" w:type="dxa"/>
            <w:vMerge w:val="restart"/>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苦情処理</w:t>
            </w: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・苦情の受付簿</w:t>
            </w: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・苦情者への対応記録</w:t>
            </w: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・苦情対応マニュアル</w:t>
            </w: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提供した指定訪問入浴介護に係る利用者及びその家族からの苦情に迅速かつ適切に対応するために、苦情を受付けるための窓口を設置する等必要な措置を講じているか。</w:t>
            </w:r>
          </w:p>
          <w:p w:rsidR="00ED5A25" w:rsidRPr="0062439D" w:rsidRDefault="00ED5A25" w:rsidP="00ED5A25">
            <w:pPr>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①「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苦情を受け付けた場合には、当該苦情の内容等を記録しているか。</w:t>
            </w:r>
          </w:p>
          <w:p w:rsidR="00ED5A25" w:rsidRPr="0062439D" w:rsidRDefault="00ED5A25" w:rsidP="00ED5A25">
            <w:pPr>
              <w:pStyle w:val="a3"/>
              <w:tabs>
                <w:tab w:val="clear" w:pos="4252"/>
                <w:tab w:val="clear" w:pos="8504"/>
              </w:tabs>
              <w:snapToGrid/>
              <w:spacing w:line="200" w:lineRule="exact"/>
              <w:ind w:leftChars="20" w:left="202" w:hangingChars="100" w:hanging="160"/>
              <w:rPr>
                <w:rFonts w:ascii="ＭＳ ゴシック" w:eastAsia="ＭＳ ゴシック" w:hAnsi="ＭＳ ゴシック"/>
                <w:sz w:val="16"/>
                <w:szCs w:val="16"/>
                <w:lang w:val="en-US" w:eastAsia="ja-JP"/>
              </w:rPr>
            </w:pPr>
            <w:r w:rsidRPr="0062439D">
              <w:rPr>
                <w:rFonts w:ascii="ＭＳ ゴシック" w:eastAsia="ＭＳ ゴシック" w:hAnsi="ＭＳ ゴシック" w:hint="eastAsia"/>
                <w:sz w:val="16"/>
                <w:szCs w:val="16"/>
                <w:lang w:val="en-US" w:eastAsia="ja-JP"/>
              </w:rPr>
              <w:t>②組織として迅速かつ適切に対応するため、当該苦情（指定訪問入浴介護事業者が提供したサービスとは関係のないものを除く。）の受付日、その内容等を記録することを義務づけたものである。また、指定訪問入浴介護事業者は、苦情がサービスの質の向上を図る上での重要な情報であるとの認識に立ち、苦情の内容を踏まえ、サービスの質の向上に向けた取組を自ら行うべきであ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563"/>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pStyle w:val="a3"/>
              <w:tabs>
                <w:tab w:val="clear" w:pos="4252"/>
                <w:tab w:val="clear" w:pos="8504"/>
              </w:tabs>
              <w:snapToGrid/>
              <w:spacing w:line="200" w:lineRule="exact"/>
              <w:ind w:leftChars="20" w:left="42"/>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市町村及び国保連から指導又は助言を受けた場合においては、これに従って必要な改善を行っているか。また、改善内容について求めがあった場合には、報告を行っているか。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trHeight w:val="698"/>
        </w:trPr>
        <w:tc>
          <w:tcPr>
            <w:tcW w:w="2415" w:type="dxa"/>
            <w:vMerge w:val="restart"/>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地域との連携等</w:t>
            </w:r>
          </w:p>
        </w:tc>
        <w:tc>
          <w:tcPr>
            <w:tcW w:w="6195" w:type="dxa"/>
          </w:tcPr>
          <w:p w:rsidR="00ED5A25" w:rsidRPr="0062439D" w:rsidRDefault="00ED5A25" w:rsidP="00ED5A25">
            <w:pPr>
              <w:pStyle w:val="a3"/>
              <w:tabs>
                <w:tab w:val="clear" w:pos="4252"/>
                <w:tab w:val="clear" w:pos="8504"/>
              </w:tabs>
              <w:snapToGrid/>
              <w:spacing w:line="200" w:lineRule="exact"/>
              <w:ind w:leftChars="20" w:left="42"/>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その事業の運営に当たっては、提供した指定訪問入浴介護に関する利用者からの苦情に関して、市町村等が派遣する者が相談及び援助を行う事業その他の市町村が実施する事業に協力するよう努めているか。</w:t>
            </w:r>
          </w:p>
          <w:p w:rsidR="00ED5A25" w:rsidRPr="0062439D" w:rsidRDefault="00ED5A25" w:rsidP="00ED5A25">
            <w:pPr>
              <w:pStyle w:val="a3"/>
              <w:tabs>
                <w:tab w:val="clear" w:pos="4252"/>
                <w:tab w:val="clear" w:pos="8504"/>
              </w:tabs>
              <w:snapToGrid/>
              <w:spacing w:line="200" w:lineRule="exact"/>
              <w:ind w:leftChars="20" w:left="202" w:hangingChars="100" w:hanging="160"/>
              <w:rPr>
                <w:rFonts w:ascii="ＭＳ ゴシック" w:eastAsia="ＭＳ ゴシック" w:hAnsi="ＭＳ ゴシック"/>
                <w:sz w:val="16"/>
                <w:szCs w:val="16"/>
                <w:lang w:val="en-US" w:eastAsia="ja-JP"/>
              </w:rPr>
            </w:pPr>
            <w:r w:rsidRPr="0062439D">
              <w:rPr>
                <w:rFonts w:ascii="ＭＳ ゴシック" w:eastAsia="ＭＳ ゴシック" w:hAnsi="ＭＳ ゴシック" w:hint="eastAsia"/>
                <w:sz w:val="16"/>
                <w:szCs w:val="16"/>
                <w:lang w:val="en-US" w:eastAsia="ja-JP"/>
              </w:rPr>
              <w:t>◇介護サービス相談員を派遣する事業を積極的に受け入れる等、市町村との密接な連携に務めることを規定したものである。なお、「市町村が実施する事業」には、介護サービス相談員派遣事業のほか、広く市町村が老人クラブ、婦人会その他の非営利団体や住民の協力を得て行う事業が含まれるものである。</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trHeight w:val="20"/>
        </w:trPr>
        <w:tc>
          <w:tcPr>
            <w:tcW w:w="2415" w:type="dxa"/>
            <w:vMerge/>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p>
        </w:tc>
        <w:tc>
          <w:tcPr>
            <w:tcW w:w="6195" w:type="dxa"/>
          </w:tcPr>
          <w:p w:rsidR="00ED5A25" w:rsidRPr="0062439D" w:rsidRDefault="00ED5A25" w:rsidP="00ED5A25">
            <w:pPr>
              <w:pStyle w:val="a3"/>
              <w:tabs>
                <w:tab w:val="clear" w:pos="4252"/>
                <w:tab w:val="clear" w:pos="8504"/>
              </w:tabs>
              <w:snapToGrid/>
              <w:spacing w:line="200" w:lineRule="exact"/>
              <w:ind w:leftChars="20" w:left="42"/>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指定訪問入浴介護事業所の所在する建物と同一の建物に居住する利用者に対して指定訪問入浴介護を提供する場合には、当該建物に居住する利用者以外の者に対しても指定訪問入浴介護の提供を行うよう努めているか。</w:t>
            </w:r>
          </w:p>
          <w:p w:rsidR="00ED5A25" w:rsidRPr="0062439D" w:rsidRDefault="00ED5A25" w:rsidP="00ED5A25">
            <w:pPr>
              <w:pStyle w:val="a3"/>
              <w:tabs>
                <w:tab w:val="clear" w:pos="4252"/>
                <w:tab w:val="clear" w:pos="8504"/>
              </w:tabs>
              <w:snapToGrid/>
              <w:spacing w:line="200" w:lineRule="exact"/>
              <w:ind w:leftChars="20" w:left="202" w:hangingChars="100" w:hanging="160"/>
              <w:rPr>
                <w:rFonts w:ascii="ＭＳ ゴシック" w:eastAsia="ＭＳ ゴシック" w:hAnsi="ＭＳ ゴシック"/>
                <w:sz w:val="16"/>
                <w:szCs w:val="16"/>
                <w:lang w:val="en-US" w:eastAsia="ja-JP"/>
              </w:rPr>
            </w:pPr>
            <w:r w:rsidRPr="0062439D">
              <w:rPr>
                <w:rFonts w:ascii="ＭＳ ゴシック" w:eastAsia="ＭＳ ゴシック" w:hAnsi="ＭＳ ゴシック" w:hint="eastAsia"/>
                <w:sz w:val="16"/>
                <w:szCs w:val="16"/>
                <w:lang w:val="en-US" w:eastAsia="ja-JP"/>
              </w:rPr>
              <w:t>②同条第２項は、高齢者向け集合住宅等と同一の建物に所在する指定訪問入浴介護事業所が当該高齢者向け集合住宅等に居住する要介護者に指定訪問入浴介護を提供する場合、当該高齢者向け集合住宅等に居住する要介護者のみを対象としたサービス提供が行われないよう、第９条の正当な理由がある場合を除き、地域包括ケア推進の観点から地域の要介護者にもサービス提供を行うよう努めなければならないことを定めたものである。なお、こうした趣旨を踏まえ、地域の実情に応じて、都道府県が条例等を定める場合や、市町村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この際、自立支援や重度化防止等につながるようなサービス提供がなされているか等、サービスの質が担保されているかが重要であることに留意すること。</w:t>
            </w: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r>
      <w:tr w:rsidR="00ED5A25" w:rsidRPr="0062439D" w:rsidTr="00562DEF">
        <w:tblPrEx>
          <w:tblLook w:val="0020" w:firstRow="1" w:lastRow="0" w:firstColumn="0" w:lastColumn="0" w:noHBand="0" w:noVBand="0"/>
        </w:tblPrEx>
        <w:trPr>
          <w:cantSplit/>
          <w:trHeight w:val="195"/>
        </w:trPr>
        <w:tc>
          <w:tcPr>
            <w:tcW w:w="2415" w:type="dxa"/>
            <w:vMerge w:val="restart"/>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事故発生時の対応</w:t>
            </w: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ED5A25">
            <w:pPr>
              <w:spacing w:line="200" w:lineRule="exact"/>
              <w:rPr>
                <w:rFonts w:ascii="ＭＳ ゴシック" w:eastAsia="ＭＳ ゴシック" w:hAnsi="ＭＳ ゴシック"/>
                <w:sz w:val="18"/>
                <w:szCs w:val="18"/>
              </w:rPr>
            </w:pPr>
          </w:p>
          <w:p w:rsidR="00D504CF" w:rsidRDefault="00D504CF" w:rsidP="00D504C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・事故対応マニュアル</w:t>
            </w:r>
          </w:p>
          <w:p w:rsidR="00D504CF" w:rsidRDefault="00D504CF" w:rsidP="00D504CF">
            <w:pPr>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・市町村、家族、居宅介護支援事業者等への報告記録</w:t>
            </w:r>
          </w:p>
          <w:p w:rsidR="00D504CF" w:rsidRDefault="00D504CF" w:rsidP="00D504C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・再発防止策の検討の記録</w:t>
            </w:r>
          </w:p>
          <w:p w:rsidR="00ED5A25" w:rsidRPr="0062439D" w:rsidRDefault="00D504CF" w:rsidP="00D504C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・ヒヤリハットの記録</w:t>
            </w:r>
          </w:p>
        </w:tc>
        <w:tc>
          <w:tcPr>
            <w:tcW w:w="6195" w:type="dxa"/>
            <w:vAlign w:val="center"/>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利用者に対する指定訪問入浴介護の提供により事故が発生した場合は、市町村、当該利用者の家族、当該利用者に係る居宅介護支援事業者等に連絡を行うとともに、必要な措置を講じているか。</w:t>
            </w:r>
          </w:p>
          <w:p w:rsidR="00ED5A25" w:rsidRPr="0062439D" w:rsidRDefault="00ED5A25" w:rsidP="00ED5A25">
            <w:pPr>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①利用者に対する指定訪問入浴介護の提供により事故が発生した場合の対応方法については、あらかじめ指定訪問入浴介護事業者が定めておくことが望ましいこと。</w:t>
            </w:r>
          </w:p>
          <w:p w:rsidR="00ED5A25" w:rsidRPr="0062439D" w:rsidRDefault="00ED5A25" w:rsidP="00ED5A25">
            <w:pPr>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③事故が生じた際にはその原因を解明し、再発生を防ぐための対策を講じること。</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pStyle w:val="a3"/>
              <w:spacing w:line="200" w:lineRule="exact"/>
              <w:rPr>
                <w:rFonts w:ascii="ＭＳ ゴシック" w:eastAsia="ＭＳ ゴシック" w:hAnsi="ＭＳ ゴシック"/>
                <w:sz w:val="18"/>
                <w:szCs w:val="18"/>
                <w:lang w:val="en-US"/>
              </w:rPr>
            </w:pPr>
            <w:proofErr w:type="spellStart"/>
            <w:r w:rsidRPr="0062439D">
              <w:rPr>
                <w:rFonts w:ascii="ＭＳ ゴシック" w:eastAsia="ＭＳ ゴシック" w:hAnsi="ＭＳ ゴシック" w:hint="eastAsia"/>
                <w:sz w:val="18"/>
                <w:szCs w:val="18"/>
                <w:lang w:val="en-US"/>
              </w:rPr>
              <w:t>事故の状況及び事故に際して採った処置について記録しているか</w:t>
            </w:r>
            <w:proofErr w:type="spellEnd"/>
            <w:r w:rsidRPr="0062439D">
              <w:rPr>
                <w:rFonts w:ascii="ＭＳ ゴシック" w:eastAsia="ＭＳ ゴシック" w:hAnsi="ＭＳ ゴシック" w:hint="eastAsia"/>
                <w:sz w:val="18"/>
                <w:szCs w:val="18"/>
                <w:lang w:val="en-US"/>
              </w:rPr>
              <w:t>。</w:t>
            </w:r>
          </w:p>
          <w:p w:rsidR="00ED5A25" w:rsidRPr="0062439D" w:rsidRDefault="00ED5A25" w:rsidP="00ED5A25">
            <w:pPr>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※事故・ひやりはっと事例報告に係る様式が作成されているか。又は事故・ひやりはっと事例報告に係る様式に記録されているか。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345"/>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vAlign w:val="center"/>
          </w:tcPr>
          <w:p w:rsidR="00ED5A25" w:rsidRPr="0062439D" w:rsidRDefault="00ED5A25" w:rsidP="00ED5A25">
            <w:pPr>
              <w:pStyle w:val="a3"/>
              <w:tabs>
                <w:tab w:val="clear" w:pos="4252"/>
                <w:tab w:val="clear" w:pos="8504"/>
              </w:tabs>
              <w:snapToGrid/>
              <w:spacing w:line="200" w:lineRule="exact"/>
              <w:rPr>
                <w:rFonts w:ascii="ＭＳ ゴシック" w:eastAsia="ＭＳ ゴシック" w:hAnsi="ＭＳ ゴシック"/>
                <w:sz w:val="18"/>
                <w:szCs w:val="18"/>
                <w:lang w:val="en-US" w:eastAsia="ja-JP"/>
              </w:rPr>
            </w:pPr>
            <w:proofErr w:type="spellStart"/>
            <w:r w:rsidRPr="0062439D">
              <w:rPr>
                <w:rFonts w:ascii="ＭＳ ゴシック" w:eastAsia="ＭＳ ゴシック" w:hAnsi="ＭＳ ゴシック" w:hint="eastAsia"/>
                <w:sz w:val="18"/>
                <w:szCs w:val="18"/>
              </w:rPr>
              <w:t>利用者に対する指定訪問</w:t>
            </w:r>
            <w:r w:rsidRPr="0062439D">
              <w:rPr>
                <w:rFonts w:ascii="ＭＳ ゴシック" w:eastAsia="ＭＳ ゴシック" w:hAnsi="ＭＳ ゴシック" w:hint="eastAsia"/>
                <w:sz w:val="18"/>
                <w:szCs w:val="18"/>
                <w:lang w:eastAsia="ja-JP"/>
              </w:rPr>
              <w:t>入浴介護</w:t>
            </w:r>
            <w:r w:rsidRPr="0062439D">
              <w:rPr>
                <w:rFonts w:ascii="ＭＳ ゴシック" w:eastAsia="ＭＳ ゴシック" w:hAnsi="ＭＳ ゴシック" w:hint="eastAsia"/>
                <w:sz w:val="18"/>
                <w:szCs w:val="18"/>
              </w:rPr>
              <w:t>の提供により賠償すべき事故が発生した場合は、損害賠償を速やかに行っているか</w:t>
            </w:r>
            <w:proofErr w:type="spellEnd"/>
            <w:r w:rsidRPr="0062439D">
              <w:rPr>
                <w:rFonts w:ascii="ＭＳ ゴシック" w:eastAsia="ＭＳ ゴシック" w:hAnsi="ＭＳ ゴシック" w:hint="eastAsia"/>
                <w:sz w:val="18"/>
                <w:szCs w:val="18"/>
              </w:rPr>
              <w:t>。</w:t>
            </w:r>
          </w:p>
          <w:p w:rsidR="00ED5A25" w:rsidRPr="0062439D" w:rsidRDefault="00ED5A25" w:rsidP="00ED5A25">
            <w:pPr>
              <w:pStyle w:val="a3"/>
              <w:tabs>
                <w:tab w:val="clear" w:pos="4252"/>
                <w:tab w:val="clear" w:pos="8504"/>
              </w:tabs>
              <w:snapToGrid/>
              <w:spacing w:line="200" w:lineRule="exact"/>
              <w:ind w:left="160" w:hangingChars="100" w:hanging="160"/>
              <w:rPr>
                <w:rFonts w:ascii="ＭＳ ゴシック" w:eastAsia="ＭＳ ゴシック" w:hAnsi="ＭＳ ゴシック"/>
                <w:sz w:val="16"/>
                <w:szCs w:val="16"/>
                <w:lang w:val="en-US" w:eastAsia="ja-JP"/>
              </w:rPr>
            </w:pPr>
            <w:r w:rsidRPr="0062439D">
              <w:rPr>
                <w:rFonts w:ascii="ＭＳ ゴシック" w:eastAsia="ＭＳ ゴシック" w:hAnsi="ＭＳ ゴシック" w:hint="eastAsia"/>
                <w:sz w:val="16"/>
                <w:szCs w:val="16"/>
                <w:lang w:val="en-US" w:eastAsia="ja-JP"/>
              </w:rPr>
              <w:t>②賠償すべき事態において、速やかに賠償を行なうため、損害賠償保険に加入しておくか、又は賠償資力を有することが望ましいこと。</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120"/>
        </w:trPr>
        <w:tc>
          <w:tcPr>
            <w:tcW w:w="2415" w:type="dxa"/>
            <w:vMerge w:val="restart"/>
          </w:tcPr>
          <w:p w:rsidR="00ED5A25"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虐待の防止</w:t>
            </w:r>
          </w:p>
          <w:p w:rsidR="00D504CF" w:rsidRDefault="00D504CF" w:rsidP="00D504CF">
            <w:pPr>
              <w:spacing w:line="200" w:lineRule="exact"/>
              <w:rPr>
                <w:rFonts w:ascii="ＭＳ ゴシック" w:eastAsia="ＭＳ ゴシック" w:hAnsi="ＭＳ ゴシック"/>
                <w:sz w:val="18"/>
                <w:szCs w:val="18"/>
              </w:rPr>
            </w:pPr>
          </w:p>
          <w:p w:rsidR="00D504CF" w:rsidRDefault="00D504CF" w:rsidP="00D504CF">
            <w:pPr>
              <w:spacing w:line="200" w:lineRule="exact"/>
              <w:rPr>
                <w:rFonts w:ascii="ＭＳ ゴシック" w:eastAsia="ＭＳ ゴシック" w:hAnsi="ＭＳ ゴシック"/>
                <w:sz w:val="18"/>
                <w:szCs w:val="18"/>
              </w:rPr>
            </w:pPr>
            <w:r w:rsidRPr="00EA51C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委員会の開催記録</w:t>
            </w:r>
          </w:p>
          <w:p w:rsidR="00D504CF" w:rsidRDefault="00D504CF" w:rsidP="00D504C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・虐待の発生・再発防止の</w:t>
            </w:r>
          </w:p>
          <w:p w:rsidR="00D504CF" w:rsidRDefault="00D504CF" w:rsidP="00D504CF">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指針</w:t>
            </w:r>
          </w:p>
          <w:p w:rsidR="00D504CF" w:rsidRDefault="00D504CF" w:rsidP="00D504C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・研修計画、実施記録</w:t>
            </w:r>
          </w:p>
          <w:p w:rsidR="00D504CF" w:rsidRDefault="00D504CF" w:rsidP="00D504C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・担当者を設置したことが</w:t>
            </w:r>
          </w:p>
          <w:p w:rsidR="00D504CF" w:rsidRPr="00D504CF" w:rsidRDefault="00D504CF" w:rsidP="00D504CF">
            <w:pPr>
              <w:spacing w:line="200" w:lineRule="exact"/>
              <w:ind w:firstLineChars="100" w:firstLine="180"/>
              <w:rPr>
                <w:rFonts w:ascii="ＭＳ ゴシック" w:eastAsia="ＭＳ ゴシック" w:hAnsi="ＭＳ ゴシック"/>
                <w:sz w:val="18"/>
                <w:szCs w:val="18"/>
              </w:rPr>
            </w:pPr>
            <w:r w:rsidRPr="00200B87">
              <w:rPr>
                <w:rFonts w:ascii="ＭＳ ゴシック" w:eastAsia="ＭＳ ゴシック" w:hAnsi="ＭＳ ゴシック" w:hint="eastAsia"/>
                <w:sz w:val="18"/>
                <w:szCs w:val="18"/>
              </w:rPr>
              <w:t>分かる文書</w:t>
            </w:r>
          </w:p>
        </w:tc>
        <w:tc>
          <w:tcPr>
            <w:tcW w:w="7455" w:type="dxa"/>
            <w:gridSpan w:val="4"/>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（※令和６年３月31日まで経過措置期間）</w:t>
            </w: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虐待の発生又はその再発を防止するため、次の各号に掲げる措置を講じているか。</w:t>
            </w:r>
          </w:p>
        </w:tc>
      </w:tr>
      <w:tr w:rsidR="00ED5A25" w:rsidRPr="0062439D" w:rsidTr="00562DEF">
        <w:tblPrEx>
          <w:tblLook w:val="0020" w:firstRow="1" w:lastRow="0" w:firstColumn="0" w:lastColumn="0" w:noHBand="0" w:noVBand="0"/>
        </w:tblPrEx>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ind w:left="180" w:hangingChars="100" w:hanging="18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一　当該指定訪問入浴介護事業所における虐待の防止のための対策を検討する委員会（テレビ電話装置等を活用して行うことができるものとする。）を定期的に開催するとともに、その結果について、訪問入浴介護従業者に周知徹底を図っ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ind w:left="180" w:hangingChars="100" w:hanging="18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二　当該指定訪問入浴介護事業所における虐待の防止のための指針を整備しているか。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ind w:left="180" w:hangingChars="100" w:hanging="18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三　当該指定訪問入浴介護事業所において、訪問入浴介護従業者に対し、虐待の防止のための研修を定期的に実施しているか。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trHeight w:val="98"/>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ind w:left="180" w:hangingChars="100" w:hanging="18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四　前３号に掲げる措置を適切に実施するための担当者を置いているか。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trHeight w:val="784"/>
        </w:trPr>
        <w:tc>
          <w:tcPr>
            <w:tcW w:w="2415"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ind w:left="16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◇居宅基準第37 条の２は、虐待の防止に関する事項について規定したものである。虐待は、法の目的の一つである高齢者の尊厳の保持や、高齢者の人格の尊重に深刻な影響を及ぼす可能性が極めて高く、指定訪問入浴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p w:rsidR="00ED5A25" w:rsidRPr="0062439D" w:rsidRDefault="00ED5A25" w:rsidP="00ED5A25">
            <w:pPr>
              <w:spacing w:line="200" w:lineRule="exact"/>
              <w:ind w:leftChars="100" w:left="21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・虐待の未然防止</w:t>
            </w:r>
          </w:p>
          <w:p w:rsidR="00ED5A25" w:rsidRPr="0062439D" w:rsidRDefault="00ED5A25" w:rsidP="00ED5A25">
            <w:pPr>
              <w:spacing w:line="200" w:lineRule="exact"/>
              <w:ind w:leftChars="200" w:left="42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指定訪問入浴介護事業者は高齢者の尊厳保持・人格尊重に対する配慮を常に心がけながらサービス提供にあたる必要があり、第３条の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rsidR="00ED5A25" w:rsidRPr="0062439D" w:rsidRDefault="00ED5A25" w:rsidP="00ED5A25">
            <w:pPr>
              <w:spacing w:line="200" w:lineRule="exact"/>
              <w:ind w:leftChars="100" w:left="21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・虐待等の早期発見</w:t>
            </w:r>
          </w:p>
          <w:p w:rsidR="00ED5A25" w:rsidRPr="0062439D" w:rsidRDefault="00ED5A25" w:rsidP="00ED5A25">
            <w:pPr>
              <w:spacing w:line="200" w:lineRule="exact"/>
              <w:ind w:leftChars="200" w:left="42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指定訪問入浴介護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rsidR="00ED5A25" w:rsidRPr="0062439D" w:rsidRDefault="00ED5A25" w:rsidP="00ED5A25">
            <w:pPr>
              <w:spacing w:line="200" w:lineRule="exact"/>
              <w:ind w:leftChars="100" w:left="21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・虐待等への迅速かつ適切な対応</w:t>
            </w:r>
          </w:p>
          <w:p w:rsidR="00ED5A25" w:rsidRPr="0062439D" w:rsidRDefault="00ED5A25" w:rsidP="00ED5A25">
            <w:pPr>
              <w:spacing w:line="200" w:lineRule="exact"/>
              <w:ind w:leftChars="200" w:left="42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虐待が発生した場合には、速やかに市町村の窓口に通報される必要があり、指定訪問入浴介護事業者は当該通報の手続が迅速かつ適切に行われ、市町村等が行う虐待等に対する調査等に協力するよう努めることとする。</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以上の観点を踏まえ、虐待等の防止・早期発見に加え、虐待等が発生した場合はその再発を確実に防止するために次に掲げる事項を実施するものとする。</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なお、当該義務付けの適用に当たっては、令和３年改正省令附則第２条において、３年間の経過措置を設けており、令和６年３月31 日までの間は、努力義務とされている。</w:t>
            </w:r>
          </w:p>
          <w:p w:rsidR="00ED5A25" w:rsidRPr="0062439D" w:rsidRDefault="00ED5A25" w:rsidP="00ED5A25">
            <w:pPr>
              <w:spacing w:line="200" w:lineRule="exact"/>
              <w:ind w:left="16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①虐待の防止のための対策を検討する委員会（第１号）</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ED5A25" w:rsidRPr="0062439D" w:rsidRDefault="00ED5A25" w:rsidP="00ED5A25">
            <w:pPr>
              <w:spacing w:line="200" w:lineRule="exact"/>
              <w:ind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イ　虐待防止検討委員会その他事業所内の組織に関すること</w:t>
            </w:r>
          </w:p>
          <w:p w:rsidR="00ED5A25" w:rsidRPr="0062439D" w:rsidRDefault="00ED5A25" w:rsidP="00ED5A25">
            <w:pPr>
              <w:spacing w:line="200" w:lineRule="exact"/>
              <w:ind w:leftChars="100" w:left="21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ロ　虐待の防止のための指針の整備に関すること</w:t>
            </w:r>
          </w:p>
          <w:p w:rsidR="00ED5A25" w:rsidRPr="0062439D" w:rsidRDefault="00ED5A25" w:rsidP="00ED5A25">
            <w:pPr>
              <w:spacing w:line="200" w:lineRule="exact"/>
              <w:ind w:leftChars="100" w:left="21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ハ　虐待の防止のための職員研修の内容に関すること</w:t>
            </w:r>
          </w:p>
          <w:p w:rsidR="00ED5A25" w:rsidRPr="0062439D" w:rsidRDefault="00ED5A25" w:rsidP="00ED5A25">
            <w:pPr>
              <w:spacing w:line="200" w:lineRule="exact"/>
              <w:ind w:leftChars="100" w:left="21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ニ　虐待等について、従業者が相談・報告できる体制整備に関すること</w:t>
            </w:r>
          </w:p>
          <w:p w:rsidR="00ED5A25" w:rsidRPr="0062439D" w:rsidRDefault="00ED5A25" w:rsidP="00ED5A25">
            <w:pPr>
              <w:spacing w:line="200" w:lineRule="exact"/>
              <w:ind w:leftChars="100" w:left="37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ホ　従業者が高齢者虐待を把握した場合に、市町村への通報が迅速かつ適切に行われるための方法に関すること</w:t>
            </w:r>
          </w:p>
          <w:p w:rsidR="00ED5A25" w:rsidRPr="0062439D" w:rsidRDefault="00ED5A25" w:rsidP="00ED5A25">
            <w:pPr>
              <w:spacing w:line="200" w:lineRule="exact"/>
              <w:ind w:leftChars="100" w:left="37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ヘ　虐待等が発生した場合、その発生原因等の分析から得られる再発の確実な防止策に関すること</w:t>
            </w:r>
          </w:p>
          <w:p w:rsidR="00ED5A25" w:rsidRPr="0062439D" w:rsidRDefault="00ED5A25" w:rsidP="00ED5A25">
            <w:pPr>
              <w:spacing w:line="200" w:lineRule="exact"/>
              <w:ind w:leftChars="100" w:left="21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ト　前号の再発の防止策を講じた際に、その効果についての評価に関すること</w:t>
            </w:r>
          </w:p>
          <w:p w:rsidR="00ED5A25" w:rsidRPr="0062439D" w:rsidRDefault="00ED5A25" w:rsidP="00ED5A25">
            <w:pPr>
              <w:spacing w:line="200" w:lineRule="exact"/>
              <w:ind w:left="16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②虐待の防止のための指針(第２号)</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指定訪問入浴介護事業者が整備する「虐待の防止のための指針」には、次のような項目を盛り込むこととする。</w:t>
            </w:r>
          </w:p>
          <w:p w:rsidR="00ED5A25" w:rsidRPr="0062439D" w:rsidRDefault="00ED5A25" w:rsidP="00ED5A25">
            <w:pPr>
              <w:spacing w:line="200" w:lineRule="exact"/>
              <w:ind w:leftChars="100" w:left="21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イ　事業所における虐待の防止に関する基本的考え方</w:t>
            </w:r>
          </w:p>
          <w:p w:rsidR="00ED5A25" w:rsidRPr="0062439D" w:rsidRDefault="00ED5A25" w:rsidP="00ED5A25">
            <w:pPr>
              <w:spacing w:line="200" w:lineRule="exact"/>
              <w:ind w:leftChars="100" w:left="21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ロ　虐待防止検討委員会その他事業所内の組織に関する事項</w:t>
            </w:r>
          </w:p>
          <w:p w:rsidR="00ED5A25" w:rsidRPr="0062439D" w:rsidRDefault="00ED5A25" w:rsidP="00ED5A25">
            <w:pPr>
              <w:spacing w:line="200" w:lineRule="exact"/>
              <w:ind w:leftChars="100" w:left="21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ハ　虐待の防止のための職員研修に関する基本方針</w:t>
            </w:r>
          </w:p>
          <w:p w:rsidR="00ED5A25" w:rsidRPr="0062439D" w:rsidRDefault="00ED5A25" w:rsidP="00ED5A25">
            <w:pPr>
              <w:spacing w:line="200" w:lineRule="exact"/>
              <w:ind w:leftChars="100" w:left="21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ニ　虐待等が発生した場合の対応方法に関する基本方針</w:t>
            </w:r>
          </w:p>
          <w:p w:rsidR="00ED5A25" w:rsidRPr="0062439D" w:rsidRDefault="00ED5A25" w:rsidP="00ED5A25">
            <w:pPr>
              <w:spacing w:line="200" w:lineRule="exact"/>
              <w:ind w:leftChars="100" w:left="21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ホ　虐待等が発生した場合の相談・報告体制に関する事項</w:t>
            </w:r>
          </w:p>
          <w:p w:rsidR="00ED5A25" w:rsidRPr="0062439D" w:rsidRDefault="00ED5A25" w:rsidP="00ED5A25">
            <w:pPr>
              <w:spacing w:line="200" w:lineRule="exact"/>
              <w:ind w:leftChars="100" w:left="21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ヘ　成年後見制度の利用支援に関する事項</w:t>
            </w:r>
          </w:p>
          <w:p w:rsidR="00ED5A25" w:rsidRPr="0062439D" w:rsidRDefault="00ED5A25" w:rsidP="00ED5A25">
            <w:pPr>
              <w:spacing w:line="200" w:lineRule="exact"/>
              <w:ind w:leftChars="100" w:left="21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ト　虐待等に係る苦情解決方法に関する事項</w:t>
            </w:r>
          </w:p>
          <w:p w:rsidR="00ED5A25" w:rsidRPr="0062439D" w:rsidRDefault="00ED5A25" w:rsidP="00ED5A25">
            <w:pPr>
              <w:spacing w:line="200" w:lineRule="exact"/>
              <w:ind w:leftChars="100" w:left="21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チ　利用者等に対する当該指針の閲覧に関する事項</w:t>
            </w:r>
          </w:p>
          <w:p w:rsidR="00ED5A25" w:rsidRPr="0062439D" w:rsidRDefault="00ED5A25" w:rsidP="00ED5A25">
            <w:pPr>
              <w:spacing w:line="200" w:lineRule="exact"/>
              <w:ind w:leftChars="100" w:left="21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リ　その他虐待の防止の推進のために必要な事項</w:t>
            </w:r>
          </w:p>
          <w:p w:rsidR="00ED5A25" w:rsidRPr="0062439D" w:rsidRDefault="00ED5A25" w:rsidP="00ED5A25">
            <w:pPr>
              <w:spacing w:line="200" w:lineRule="exact"/>
              <w:ind w:left="16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③虐待の防止のための従業者に対する研修（第３号）</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従業者に対する虐待の防止のための研修の内容としては、虐待等の防止に関する基礎的内容等の適切な知識を普及・啓発するものであるとともに、当該指定訪問入浴介護事業所における指針に基づき、虐待の防止の徹底を行うものとする。</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職員教育を組織的に徹底させていくためには、当該指定訪問入浴介護事業者が指針に基づいた研修プログラムを作成し、定期的な研修（年１回以上）を実施するとともに、新規採用時には必ず虐待の防止のための研修を実施することが重要である。</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また、研修の実施内容についても記録することが必要である。研修の実施は、事業所内での研修で差し支えない。</w:t>
            </w:r>
          </w:p>
          <w:p w:rsidR="00ED5A25" w:rsidRPr="0062439D" w:rsidRDefault="00ED5A25" w:rsidP="00ED5A25">
            <w:pPr>
              <w:spacing w:line="200" w:lineRule="exact"/>
              <w:ind w:left="16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④虐待の防止に関する措置を適切に実施するための担当者（第４号）</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8"/>
                <w:szCs w:val="18"/>
              </w:rPr>
            </w:pPr>
            <w:r w:rsidRPr="0062439D">
              <w:rPr>
                <w:rFonts w:ascii="ＭＳ ゴシック" w:eastAsia="ＭＳ ゴシック" w:hAnsi="ＭＳ ゴシック" w:hint="eastAsia"/>
                <w:sz w:val="16"/>
                <w:szCs w:val="18"/>
              </w:rPr>
              <w:t>指定訪問入浴介護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420" w:type="dxa"/>
            <w:tcBorders>
              <w:bottom w:val="nil"/>
            </w:tcBorders>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tcBorders>
              <w:bottom w:val="nil"/>
            </w:tcBorders>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tcBorders>
              <w:bottom w:val="nil"/>
            </w:tcBorders>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r>
      <w:tr w:rsidR="00ED5A25" w:rsidRPr="0062439D" w:rsidTr="00562DEF">
        <w:tblPrEx>
          <w:tblLook w:val="0020" w:firstRow="1" w:lastRow="0" w:firstColumn="0" w:lastColumn="0" w:noHBand="0" w:noVBand="0"/>
        </w:tblPrEx>
        <w:tc>
          <w:tcPr>
            <w:tcW w:w="2415" w:type="dxa"/>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会計の区分</w:t>
            </w: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指定訪問入浴介護事業所ごとに経理を区分するとともに、指定訪問入浴介護の事業の会計とその他の事業の会計を区分しているか。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rPr>
          <w:cantSplit/>
          <w:trHeight w:val="20"/>
        </w:trPr>
        <w:tc>
          <w:tcPr>
            <w:tcW w:w="2415" w:type="dxa"/>
            <w:vMerge w:val="restart"/>
            <w:tcBorders>
              <w:top w:val="single" w:sz="4" w:space="0" w:color="auto"/>
              <w:left w:val="single" w:sz="4" w:space="0" w:color="auto"/>
              <w:right w:val="single" w:sz="4" w:space="0" w:color="auto"/>
            </w:tcBorders>
          </w:tcPr>
          <w:p w:rsidR="00A1360B" w:rsidRPr="0062439D" w:rsidRDefault="00ED5A25" w:rsidP="00A1360B">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記録の整備</w:t>
            </w:r>
          </w:p>
          <w:p w:rsidR="00ED5A25" w:rsidRPr="0062439D" w:rsidRDefault="00ED5A25" w:rsidP="00ED5A25">
            <w:pPr>
              <w:spacing w:line="200" w:lineRule="exact"/>
              <w:ind w:firstLineChars="200" w:firstLine="360"/>
              <w:rPr>
                <w:rFonts w:ascii="ＭＳ ゴシック" w:eastAsia="ＭＳ ゴシック"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事業者は、従業者、設備、備品及び会計に関する諸記録を整備しているか。</w:t>
            </w:r>
          </w:p>
        </w:tc>
        <w:tc>
          <w:tcPr>
            <w:tcW w:w="420" w:type="dxa"/>
            <w:vMerge w:val="restart"/>
            <w:tcBorders>
              <w:top w:val="single" w:sz="4" w:space="0" w:color="auto"/>
              <w:left w:val="single" w:sz="4" w:space="0" w:color="auto"/>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tcBorders>
              <w:top w:val="single" w:sz="4" w:space="0" w:color="auto"/>
              <w:left w:val="single" w:sz="4" w:space="0" w:color="auto"/>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tcBorders>
              <w:top w:val="single" w:sz="4" w:space="0" w:color="auto"/>
              <w:left w:val="single" w:sz="4" w:space="0" w:color="auto"/>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blPrEx>
          <w:tblLook w:val="0020" w:firstRow="1" w:lastRow="0" w:firstColumn="0" w:lastColumn="0" w:noHBand="0" w:noVBand="0"/>
        </w:tblPrEx>
        <w:tc>
          <w:tcPr>
            <w:tcW w:w="2415" w:type="dxa"/>
            <w:vMerge/>
            <w:tcBorders>
              <w:left w:val="single" w:sz="4" w:space="0" w:color="auto"/>
              <w:bottom w:val="single" w:sz="4" w:space="0" w:color="auto"/>
              <w:right w:val="single"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vAlign w:val="center"/>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事業者は、利用者に対する指定訪問入浴介護の提供に関する次の各号に掲げる記録を整備し、当該記録等に係る指定訪問入浴介護を提供した日（②は当該通知の日）から５年間保存しているか。</w:t>
            </w:r>
          </w:p>
          <w:p w:rsidR="00ED5A25" w:rsidRPr="0062439D" w:rsidRDefault="00ED5A25" w:rsidP="00ED5A25">
            <w:pPr>
              <w:spacing w:line="200" w:lineRule="exact"/>
              <w:ind w:left="105"/>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①提供した具体的なサービスの内容等の記録</w:t>
            </w:r>
          </w:p>
          <w:p w:rsidR="00ED5A25" w:rsidRPr="0062439D" w:rsidRDefault="00ED5A25" w:rsidP="00ED5A25">
            <w:pPr>
              <w:spacing w:line="200" w:lineRule="exact"/>
              <w:ind w:left="105"/>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②市町村への通知に係る記録（当該通知の日から）</w:t>
            </w:r>
          </w:p>
          <w:p w:rsidR="00ED5A25" w:rsidRPr="0062439D" w:rsidRDefault="00ED5A25" w:rsidP="00ED5A25">
            <w:pPr>
              <w:spacing w:line="200" w:lineRule="exact"/>
              <w:ind w:left="105"/>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③苦情の内容等の記録</w:t>
            </w:r>
          </w:p>
          <w:p w:rsidR="00ED5A25" w:rsidRPr="0062439D" w:rsidRDefault="00ED5A25" w:rsidP="00ED5A25">
            <w:pPr>
              <w:spacing w:line="200" w:lineRule="exact"/>
              <w:ind w:leftChars="50" w:left="285" w:hangingChars="100" w:hanging="18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④事故の状況及び事故に際して採った処置についての記録</w:t>
            </w:r>
          </w:p>
        </w:tc>
        <w:tc>
          <w:tcPr>
            <w:tcW w:w="420" w:type="dxa"/>
            <w:vMerge/>
            <w:tcBorders>
              <w:left w:val="single" w:sz="4" w:space="0" w:color="auto"/>
              <w:bottom w:val="single" w:sz="4" w:space="0" w:color="auto"/>
              <w:right w:val="single" w:sz="4" w:space="0" w:color="auto"/>
            </w:tcBorders>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tcBorders>
              <w:left w:val="single" w:sz="4" w:space="0" w:color="auto"/>
              <w:bottom w:val="single" w:sz="4" w:space="0" w:color="auto"/>
              <w:right w:val="single" w:sz="4" w:space="0" w:color="auto"/>
            </w:tcBorders>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tcBorders>
              <w:left w:val="single" w:sz="4" w:space="0" w:color="auto"/>
              <w:bottom w:val="single" w:sz="4" w:space="0" w:color="auto"/>
              <w:right w:val="single" w:sz="4" w:space="0" w:color="auto"/>
            </w:tcBorders>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r>
      <w:tr w:rsidR="00ED5A25" w:rsidRPr="0062439D" w:rsidTr="00EC54EE">
        <w:tblPrEx>
          <w:tblLook w:val="0020" w:firstRow="1" w:lastRow="0" w:firstColumn="0" w:lastColumn="0" w:noHBand="0" w:noVBand="0"/>
        </w:tblPrEx>
        <w:trPr>
          <w:cantSplit/>
          <w:trHeight w:val="543"/>
        </w:trPr>
        <w:tc>
          <w:tcPr>
            <w:tcW w:w="2415" w:type="dxa"/>
            <w:tcBorders>
              <w:top w:val="single" w:sz="4" w:space="0" w:color="auto"/>
              <w:left w:val="single" w:sz="4" w:space="0" w:color="auto"/>
              <w:bottom w:val="single" w:sz="4" w:space="0" w:color="auto"/>
              <w:right w:val="single" w:sz="4" w:space="0" w:color="auto"/>
            </w:tcBorders>
          </w:tcPr>
          <w:p w:rsidR="00ED5A25" w:rsidRPr="0062439D" w:rsidRDefault="00ED5A25" w:rsidP="00ED5A25">
            <w:pPr>
              <w:pStyle w:val="a9"/>
              <w:numPr>
                <w:ilvl w:val="0"/>
                <w:numId w:val="43"/>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変更届出の手続</w:t>
            </w:r>
          </w:p>
        </w:tc>
        <w:tc>
          <w:tcPr>
            <w:tcW w:w="6195" w:type="dxa"/>
            <w:tcBorders>
              <w:top w:val="single" w:sz="4" w:space="0" w:color="auto"/>
              <w:left w:val="single" w:sz="4" w:space="0" w:color="auto"/>
              <w:bottom w:val="single" w:sz="4" w:space="0" w:color="auto"/>
              <w:right w:val="single" w:sz="4" w:space="0" w:color="auto"/>
            </w:tcBorders>
          </w:tcPr>
          <w:p w:rsidR="00ED5A25" w:rsidRPr="0062439D" w:rsidRDefault="00ED5A25" w:rsidP="00EC54EE">
            <w:pPr>
              <w:spacing w:line="200" w:lineRule="exact"/>
              <w:rPr>
                <w:rFonts w:ascii="ＭＳ ゴシック" w:eastAsia="ＭＳ ゴシック" w:hAnsi="ＭＳ ゴシック"/>
                <w:sz w:val="16"/>
                <w:szCs w:val="16"/>
              </w:rPr>
            </w:pPr>
            <w:r w:rsidRPr="0062439D">
              <w:rPr>
                <w:rFonts w:ascii="ＭＳ ゴシック" w:eastAsia="ＭＳ ゴシック" w:hAnsi="ＭＳ ゴシック" w:hint="eastAsia"/>
                <w:sz w:val="18"/>
                <w:szCs w:val="18"/>
              </w:rPr>
              <w:t>運営に関する基準について、変更届出提出の該当事項があった場合、速やかに変更届出を所管庁に提出しているか。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bl>
    <w:p w:rsidR="00BC7D3D" w:rsidRPr="0062439D" w:rsidRDefault="00BC7D3D" w:rsidP="00E730B5">
      <w:pPr>
        <w:spacing w:line="260" w:lineRule="exact"/>
        <w:rPr>
          <w:rFonts w:ascii="ＭＳ ゴシック" w:eastAsia="ＭＳ ゴシック" w:hAnsi="ＭＳ ゴシック"/>
          <w:szCs w:val="21"/>
        </w:rPr>
      </w:pPr>
    </w:p>
    <w:p w:rsidR="00684487" w:rsidRPr="0062439D" w:rsidRDefault="00684487" w:rsidP="003850C1">
      <w:pPr>
        <w:widowControl/>
        <w:jc w:val="left"/>
        <w:rPr>
          <w:rFonts w:ascii="ＭＳ ゴシック" w:eastAsia="ＭＳ ゴシック" w:hAnsi="ＭＳ ゴシック"/>
          <w:szCs w:val="21"/>
        </w:rPr>
      </w:pPr>
      <w:r w:rsidRPr="0062439D">
        <w:rPr>
          <w:rFonts w:ascii="ＭＳ ゴシック" w:eastAsia="ＭＳ ゴシック" w:hAnsi="ＭＳ ゴシック" w:hint="eastAsia"/>
          <w:szCs w:val="21"/>
        </w:rPr>
        <w:t>Ⅴ（業務管理体制の整備）</w:t>
      </w:r>
    </w:p>
    <w:tbl>
      <w:tblPr>
        <w:tblW w:w="9948"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2452"/>
        <w:gridCol w:w="6165"/>
        <w:gridCol w:w="443"/>
        <w:gridCol w:w="13"/>
        <w:gridCol w:w="425"/>
        <w:gridCol w:w="6"/>
        <w:gridCol w:w="444"/>
      </w:tblGrid>
      <w:tr w:rsidR="00ED5A25" w:rsidRPr="0062439D" w:rsidTr="00ED5A25">
        <w:tc>
          <w:tcPr>
            <w:tcW w:w="2452"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項　　目</w:t>
            </w:r>
          </w:p>
        </w:tc>
        <w:tc>
          <w:tcPr>
            <w:tcW w:w="6165"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内　　容</w:t>
            </w:r>
          </w:p>
        </w:tc>
        <w:tc>
          <w:tcPr>
            <w:tcW w:w="443"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ED5A25" w:rsidRPr="0062439D" w:rsidRDefault="00ED5A25" w:rsidP="00ED5A25">
            <w:pPr>
              <w:jc w:val="center"/>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適</w:t>
            </w:r>
          </w:p>
        </w:tc>
        <w:tc>
          <w:tcPr>
            <w:tcW w:w="444" w:type="dxa"/>
            <w:gridSpan w:val="3"/>
            <w:tcBorders>
              <w:top w:val="single" w:sz="12" w:space="0" w:color="auto"/>
              <w:left w:val="single" w:sz="4" w:space="0" w:color="auto"/>
              <w:bottom w:val="single" w:sz="12" w:space="0" w:color="auto"/>
              <w:right w:val="single" w:sz="4" w:space="0" w:color="auto"/>
            </w:tcBorders>
            <w:shd w:val="clear" w:color="auto" w:fill="E0E0E0"/>
            <w:vAlign w:val="center"/>
          </w:tcPr>
          <w:p w:rsidR="00ED5A25" w:rsidRPr="0062439D" w:rsidRDefault="00ED5A25" w:rsidP="00ED5A25">
            <w:pPr>
              <w:jc w:val="center"/>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不適</w:t>
            </w:r>
          </w:p>
        </w:tc>
        <w:tc>
          <w:tcPr>
            <w:tcW w:w="444" w:type="dxa"/>
            <w:tcBorders>
              <w:top w:val="single" w:sz="12" w:space="0" w:color="auto"/>
              <w:left w:val="single" w:sz="4" w:space="0" w:color="auto"/>
              <w:bottom w:val="single" w:sz="12" w:space="0" w:color="auto"/>
              <w:right w:val="single" w:sz="12" w:space="0" w:color="auto"/>
            </w:tcBorders>
            <w:shd w:val="clear" w:color="auto" w:fill="E0E0E0"/>
            <w:vAlign w:val="center"/>
          </w:tcPr>
          <w:p w:rsidR="00ED5A25" w:rsidRPr="0062439D" w:rsidRDefault="00ED5A25" w:rsidP="00ED5A25">
            <w:pPr>
              <w:jc w:val="center"/>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該当なし</w:t>
            </w:r>
          </w:p>
        </w:tc>
      </w:tr>
      <w:tr w:rsidR="00ED5A25" w:rsidRPr="0062439D" w:rsidTr="00562DEF">
        <w:trPr>
          <w:trHeight w:val="656"/>
        </w:trPr>
        <w:tc>
          <w:tcPr>
            <w:tcW w:w="2452" w:type="dxa"/>
            <w:vMerge w:val="restart"/>
            <w:tcBorders>
              <w:top w:val="single" w:sz="12" w:space="0" w:color="auto"/>
            </w:tcBorders>
          </w:tcPr>
          <w:p w:rsidR="00ED5A25" w:rsidRPr="0062439D" w:rsidRDefault="00ED5A25" w:rsidP="00ED5A25">
            <w:pPr>
              <w:pStyle w:val="a9"/>
              <w:numPr>
                <w:ilvl w:val="0"/>
                <w:numId w:val="48"/>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業務管理体制整備に係る届出書の提出</w:t>
            </w:r>
          </w:p>
          <w:p w:rsidR="00ED5A25" w:rsidRPr="0062439D" w:rsidRDefault="00ED5A25" w:rsidP="00ED5A25">
            <w:pPr>
              <w:spacing w:line="200" w:lineRule="exact"/>
              <w:rPr>
                <w:rFonts w:ascii="ＭＳ ゴシック" w:eastAsia="ＭＳ ゴシック" w:hAnsi="ＭＳ ゴシック"/>
                <w:sz w:val="18"/>
                <w:szCs w:val="18"/>
              </w:rPr>
            </w:pPr>
          </w:p>
        </w:tc>
        <w:tc>
          <w:tcPr>
            <w:tcW w:w="6165" w:type="dxa"/>
            <w:tcBorders>
              <w:top w:val="single" w:sz="12" w:space="0" w:color="auto"/>
            </w:tcBorders>
          </w:tcPr>
          <w:p w:rsidR="00ED5A25" w:rsidRPr="0062439D" w:rsidRDefault="00ED5A25" w:rsidP="00ED5A25">
            <w:pPr>
              <w:widowControl/>
              <w:spacing w:line="200" w:lineRule="exact"/>
              <w:rPr>
                <w:rFonts w:ascii="ＭＳ ゴシック" w:eastAsia="ＭＳ ゴシック" w:hAnsi="ＭＳ ゴシック" w:cs="ＭＳ Ｐゴシック"/>
                <w:kern w:val="0"/>
                <w:sz w:val="18"/>
                <w:szCs w:val="18"/>
              </w:rPr>
            </w:pPr>
            <w:r w:rsidRPr="0062439D">
              <w:rPr>
                <w:rFonts w:ascii="ＭＳ ゴシック" w:eastAsia="ＭＳ ゴシック"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ED5A25" w:rsidRPr="0062439D" w:rsidRDefault="00ED5A25" w:rsidP="00ED5A25">
            <w:pPr>
              <w:widowControl/>
              <w:spacing w:line="200" w:lineRule="exact"/>
              <w:rPr>
                <w:rFonts w:ascii="ＭＳ ゴシック" w:eastAsia="ＭＳ ゴシック" w:hAnsi="ＭＳ ゴシック" w:cs="ＭＳ Ｐゴシック"/>
                <w:kern w:val="0"/>
                <w:sz w:val="18"/>
                <w:szCs w:val="18"/>
              </w:rPr>
            </w:pPr>
            <w:r w:rsidRPr="0062439D">
              <w:rPr>
                <w:rFonts w:ascii="ＭＳ ゴシック" w:eastAsia="ＭＳ ゴシック" w:hAnsi="ＭＳ ゴシック" w:cs="ＭＳ Ｐゴシック" w:hint="eastAsia"/>
                <w:kern w:val="0"/>
                <w:sz w:val="18"/>
                <w:szCs w:val="18"/>
              </w:rPr>
              <w:t xml:space="preserve">①　法令遵守責任者の選任　</w:t>
            </w:r>
            <w:r w:rsidRPr="0062439D">
              <w:rPr>
                <w:rFonts w:ascii="ＭＳ ゴシック" w:eastAsia="ＭＳ ゴシック" w:hAnsi="ＭＳ ゴシック" w:cs="ＭＳ Ｐゴシック" w:hint="eastAsia"/>
                <w:b/>
                <w:kern w:val="0"/>
                <w:sz w:val="18"/>
                <w:szCs w:val="18"/>
              </w:rPr>
              <w:t>【全ての法人】</w:t>
            </w:r>
          </w:p>
          <w:p w:rsidR="00ED5A25" w:rsidRPr="0062439D" w:rsidRDefault="00ED5A25" w:rsidP="00ED5A25">
            <w:pPr>
              <w:widowControl/>
              <w:spacing w:line="200" w:lineRule="exact"/>
              <w:ind w:firstLineChars="100" w:firstLine="180"/>
              <w:rPr>
                <w:rFonts w:ascii="ＭＳ ゴシック" w:eastAsia="ＭＳ ゴシック" w:hAnsi="ＭＳ ゴシック" w:cs="ＭＳ Ｐゴシック"/>
                <w:kern w:val="0"/>
                <w:sz w:val="18"/>
                <w:szCs w:val="18"/>
              </w:rPr>
            </w:pPr>
            <w:r w:rsidRPr="0062439D">
              <w:rPr>
                <w:rFonts w:ascii="ＭＳ ゴシック" w:eastAsia="ＭＳ ゴシック" w:hAnsi="ＭＳ ゴシック" w:cs="ＭＳ Ｐゴシック" w:hint="eastAsia"/>
                <w:kern w:val="0"/>
                <w:sz w:val="18"/>
                <w:szCs w:val="18"/>
              </w:rPr>
              <w:t xml:space="preserve">　　法令遵守責任者の届出　　　　　　　　　　　　</w:t>
            </w:r>
            <w:r w:rsidRPr="0062439D">
              <w:rPr>
                <w:rFonts w:ascii="ＭＳ ゴシック" w:eastAsia="ＭＳ ゴシック" w:hAnsi="ＭＳ ゴシック" w:cs="ＭＳ Ｐゴシック" w:hint="eastAsia"/>
                <w:kern w:val="0"/>
                <w:sz w:val="18"/>
                <w:szCs w:val="18"/>
                <w:u w:val="single"/>
              </w:rPr>
              <w:t>済　　・　　未済</w:t>
            </w:r>
          </w:p>
          <w:p w:rsidR="00ED5A25" w:rsidRPr="0062439D" w:rsidRDefault="00ED5A25" w:rsidP="00ED5A25">
            <w:pPr>
              <w:widowControl/>
              <w:spacing w:line="200" w:lineRule="exact"/>
              <w:rPr>
                <w:rFonts w:ascii="ＭＳ ゴシック" w:eastAsia="ＭＳ ゴシック" w:hAnsi="ＭＳ ゴシック" w:cs="ＭＳ Ｐゴシック"/>
                <w:kern w:val="0"/>
                <w:sz w:val="18"/>
                <w:szCs w:val="18"/>
              </w:rPr>
            </w:pPr>
          </w:p>
          <w:p w:rsidR="00ED5A25" w:rsidRPr="0062439D" w:rsidRDefault="00ED5A25" w:rsidP="00ED5A25">
            <w:pPr>
              <w:widowControl/>
              <w:spacing w:line="200" w:lineRule="exact"/>
              <w:rPr>
                <w:rFonts w:ascii="ＭＳ ゴシック" w:eastAsia="ＭＳ ゴシック" w:hAnsi="ＭＳ ゴシック" w:cs="ＭＳ Ｐゴシック"/>
                <w:kern w:val="0"/>
                <w:sz w:val="18"/>
                <w:szCs w:val="18"/>
              </w:rPr>
            </w:pPr>
            <w:r w:rsidRPr="0062439D">
              <w:rPr>
                <w:rFonts w:ascii="ＭＳ ゴシック" w:eastAsia="ＭＳ ゴシック" w:hAnsi="ＭＳ ゴシック" w:cs="ＭＳ Ｐゴシック" w:hint="eastAsia"/>
                <w:kern w:val="0"/>
                <w:sz w:val="18"/>
                <w:szCs w:val="18"/>
              </w:rPr>
              <w:t>②　法令遵守規程の整備</w:t>
            </w:r>
            <w:r w:rsidRPr="0062439D">
              <w:rPr>
                <w:rFonts w:ascii="ＭＳ ゴシック" w:eastAsia="ＭＳ ゴシック" w:hAnsi="ＭＳ ゴシック" w:cs="ＭＳ Ｐゴシック" w:hint="eastAsia"/>
                <w:b/>
                <w:kern w:val="0"/>
                <w:sz w:val="18"/>
                <w:szCs w:val="18"/>
              </w:rPr>
              <w:t>【事業所(施設)数が20以上の法人のみ】</w:t>
            </w:r>
          </w:p>
          <w:p w:rsidR="00ED5A25" w:rsidRPr="0062439D" w:rsidRDefault="00ED5A25" w:rsidP="00ED5A25">
            <w:pPr>
              <w:widowControl/>
              <w:spacing w:line="200" w:lineRule="exact"/>
              <w:ind w:firstLineChars="300" w:firstLine="540"/>
              <w:rPr>
                <w:rFonts w:ascii="ＭＳ ゴシック" w:eastAsia="ＭＳ ゴシック" w:hAnsi="ＭＳ ゴシック"/>
                <w:sz w:val="18"/>
                <w:szCs w:val="18"/>
              </w:rPr>
            </w:pPr>
            <w:r w:rsidRPr="0062439D">
              <w:rPr>
                <w:rFonts w:ascii="ＭＳ ゴシック" w:eastAsia="ＭＳ ゴシック" w:hAnsi="ＭＳ ゴシック" w:cs="ＭＳ Ｐゴシック" w:hint="eastAsia"/>
                <w:kern w:val="0"/>
                <w:sz w:val="18"/>
                <w:szCs w:val="18"/>
              </w:rPr>
              <w:t xml:space="preserve">①に加えて、規程の概要の届出　　　　　　　　</w:t>
            </w:r>
            <w:r w:rsidRPr="0062439D">
              <w:rPr>
                <w:rFonts w:ascii="ＭＳ ゴシック" w:eastAsia="ＭＳ ゴシック" w:hAnsi="ＭＳ ゴシック" w:cs="ＭＳ Ｐゴシック" w:hint="eastAsia"/>
                <w:kern w:val="0"/>
                <w:sz w:val="18"/>
                <w:szCs w:val="18"/>
                <w:u w:val="single"/>
              </w:rPr>
              <w:t>済　　・　　未済</w:t>
            </w: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ED5A25">
            <w:pPr>
              <w:widowControl/>
              <w:spacing w:line="200" w:lineRule="exact"/>
              <w:ind w:left="180" w:hangingChars="100" w:hanging="180"/>
              <w:rPr>
                <w:rFonts w:ascii="ＭＳ ゴシック" w:eastAsia="ＭＳ ゴシック" w:hAnsi="ＭＳ ゴシック" w:cs="ＭＳ Ｐゴシック"/>
                <w:b/>
                <w:kern w:val="0"/>
                <w:sz w:val="18"/>
                <w:szCs w:val="18"/>
              </w:rPr>
            </w:pPr>
            <w:r w:rsidRPr="0062439D">
              <w:rPr>
                <w:rFonts w:ascii="ＭＳ ゴシック" w:eastAsia="ＭＳ ゴシック" w:hAnsi="ＭＳ ゴシック" w:cs="ＭＳ Ｐゴシック" w:hint="eastAsia"/>
                <w:kern w:val="0"/>
                <w:sz w:val="18"/>
                <w:szCs w:val="18"/>
              </w:rPr>
              <w:t>③　業務執行の状況の監査の定期的な実施</w:t>
            </w:r>
            <w:r w:rsidRPr="0062439D">
              <w:rPr>
                <w:rFonts w:ascii="ＭＳ ゴシック" w:eastAsia="ＭＳ ゴシック" w:hAnsi="ＭＳ ゴシック" w:cs="ＭＳ Ｐゴシック" w:hint="eastAsia"/>
                <w:b/>
                <w:kern w:val="0"/>
                <w:sz w:val="18"/>
                <w:szCs w:val="18"/>
              </w:rPr>
              <w:t>【事業所(施設)数が100以上の法人のみ】</w:t>
            </w:r>
          </w:p>
          <w:p w:rsidR="00ED5A25" w:rsidRPr="0062439D" w:rsidRDefault="00ED5A25" w:rsidP="00ED5A25">
            <w:pPr>
              <w:widowControl/>
              <w:spacing w:line="200" w:lineRule="exact"/>
              <w:ind w:left="360" w:firstLineChars="100" w:firstLine="180"/>
              <w:rPr>
                <w:rFonts w:ascii="ＭＳ ゴシック" w:eastAsia="ＭＳ ゴシック" w:hAnsi="ＭＳ ゴシック"/>
                <w:sz w:val="18"/>
                <w:szCs w:val="18"/>
              </w:rPr>
            </w:pPr>
            <w:r w:rsidRPr="0062439D">
              <w:rPr>
                <w:rFonts w:ascii="ＭＳ ゴシック" w:eastAsia="ＭＳ ゴシック" w:hAnsi="ＭＳ ゴシック" w:cs="ＭＳ Ｐゴシック" w:hint="eastAsia"/>
                <w:kern w:val="0"/>
                <w:sz w:val="18"/>
                <w:szCs w:val="18"/>
              </w:rPr>
              <w:t xml:space="preserve">①及び②に加えて、監査の方法の概要の届出　　</w:t>
            </w:r>
            <w:r w:rsidRPr="0062439D">
              <w:rPr>
                <w:rFonts w:ascii="ＭＳ ゴシック" w:eastAsia="ＭＳ ゴシック" w:hAnsi="ＭＳ ゴシック" w:cs="ＭＳ Ｐゴシック" w:hint="eastAsia"/>
                <w:kern w:val="0"/>
                <w:sz w:val="18"/>
                <w:szCs w:val="18"/>
                <w:u w:val="single"/>
              </w:rPr>
              <w:t>済　　・　　未済</w:t>
            </w:r>
          </w:p>
        </w:tc>
        <w:tc>
          <w:tcPr>
            <w:tcW w:w="456" w:type="dxa"/>
            <w:gridSpan w:val="2"/>
            <w:tcBorders>
              <w:top w:val="single" w:sz="12"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5" w:type="dxa"/>
            <w:tcBorders>
              <w:top w:val="single" w:sz="12" w:space="0" w:color="auto"/>
              <w:bottom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50" w:type="dxa"/>
            <w:gridSpan w:val="2"/>
            <w:tcBorders>
              <w:top w:val="single" w:sz="12" w:space="0" w:color="auto"/>
              <w:bottom w:val="single" w:sz="4" w:space="0" w:color="auto"/>
              <w:right w:val="single" w:sz="4" w:space="0" w:color="auto"/>
            </w:tcBorders>
            <w:tcMar>
              <w:top w:w="57" w:type="dxa"/>
              <w:left w:w="28" w:type="dxa"/>
              <w:bottom w:w="57" w:type="dxa"/>
              <w:right w:w="28" w:type="dxa"/>
            </w:tcMar>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rPr>
          <w:trHeight w:val="209"/>
        </w:trPr>
        <w:tc>
          <w:tcPr>
            <w:tcW w:w="2452"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65" w:type="dxa"/>
          </w:tcPr>
          <w:p w:rsidR="00ED5A25" w:rsidRPr="0062439D" w:rsidRDefault="00ED5A25" w:rsidP="00ED5A25">
            <w:pPr>
              <w:widowControl/>
              <w:spacing w:line="200" w:lineRule="exact"/>
              <w:ind w:left="43" w:hangingChars="24" w:hanging="43"/>
              <w:rPr>
                <w:rFonts w:ascii="ＭＳ ゴシック" w:eastAsia="ＭＳ ゴシック" w:hAnsi="ＭＳ ゴシック" w:cs="ＭＳ Ｐゴシック"/>
                <w:kern w:val="0"/>
                <w:sz w:val="18"/>
                <w:szCs w:val="18"/>
              </w:rPr>
            </w:pPr>
            <w:r w:rsidRPr="0062439D">
              <w:rPr>
                <w:rFonts w:ascii="ＭＳ ゴシック" w:eastAsia="ＭＳ ゴシック" w:hAnsi="ＭＳ ゴシック" w:cs="ＭＳ Ｐゴシック" w:hint="eastAsia"/>
                <w:kern w:val="0"/>
                <w:sz w:val="18"/>
                <w:szCs w:val="18"/>
              </w:rPr>
              <w:t>届出事項に変更があるときは、遅滞なく、変更事項を所管庁に届け出ているか。</w:t>
            </w:r>
          </w:p>
          <w:p w:rsidR="00ED5A25" w:rsidRPr="0062439D" w:rsidRDefault="00ED5A25" w:rsidP="00ED5A25">
            <w:pPr>
              <w:widowControl/>
              <w:spacing w:line="200" w:lineRule="exact"/>
              <w:ind w:leftChars="86" w:left="451" w:hangingChars="150" w:hanging="270"/>
              <w:rPr>
                <w:rFonts w:ascii="ＭＳ ゴシック" w:eastAsia="ＭＳ ゴシック" w:hAnsi="ＭＳ ゴシック" w:cs="ＭＳ Ｐゴシック"/>
                <w:kern w:val="0"/>
                <w:sz w:val="18"/>
                <w:szCs w:val="18"/>
              </w:rPr>
            </w:pPr>
            <w:r w:rsidRPr="0062439D">
              <w:rPr>
                <w:rFonts w:ascii="ＭＳ ゴシック" w:eastAsia="ＭＳ ゴシック" w:hAnsi="ＭＳ ゴシック" w:cs="ＭＳ Ｐゴシック" w:hint="eastAsia"/>
                <w:kern w:val="0"/>
                <w:sz w:val="18"/>
                <w:szCs w:val="18"/>
              </w:rPr>
              <w:t>※　事業所数の増減により整備すべき内容が変わった場合等についても、届出が必要</w:t>
            </w:r>
          </w:p>
        </w:tc>
        <w:tc>
          <w:tcPr>
            <w:tcW w:w="456" w:type="dxa"/>
            <w:gridSpan w:val="2"/>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5" w:type="dxa"/>
            <w:tcBorders>
              <w:top w:val="single" w:sz="4"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50" w:type="dxa"/>
            <w:gridSpan w:val="2"/>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rPr>
          <w:trHeight w:val="110"/>
        </w:trPr>
        <w:tc>
          <w:tcPr>
            <w:tcW w:w="2452"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65" w:type="dxa"/>
          </w:tcPr>
          <w:p w:rsidR="00ED5A25" w:rsidRPr="0062439D" w:rsidRDefault="00ED5A25" w:rsidP="00ED5A25">
            <w:pPr>
              <w:widowControl/>
              <w:spacing w:line="200" w:lineRule="exact"/>
              <w:ind w:leftChars="1" w:left="2"/>
              <w:rPr>
                <w:rFonts w:ascii="ＭＳ ゴシック" w:eastAsia="ＭＳ ゴシック" w:hAnsi="ＭＳ ゴシック" w:cs="ＭＳ Ｐゴシック"/>
                <w:kern w:val="0"/>
                <w:sz w:val="18"/>
                <w:szCs w:val="18"/>
              </w:rPr>
            </w:pPr>
            <w:r w:rsidRPr="0062439D">
              <w:rPr>
                <w:rFonts w:ascii="ＭＳ ゴシック" w:eastAsia="ＭＳ ゴシック" w:hAnsi="ＭＳ ゴシック" w:cs="ＭＳ Ｐゴシック" w:hint="eastAsia"/>
                <w:kern w:val="0"/>
                <w:sz w:val="18"/>
                <w:szCs w:val="18"/>
              </w:rPr>
              <w:t>所管庁に変更があったときは、変更後の届出書を、変更後の所管庁及び変更前の所管庁の双方に届け出ているか。</w:t>
            </w:r>
          </w:p>
          <w:p w:rsidR="00ED5A25" w:rsidRPr="0062439D" w:rsidRDefault="00ED5A25" w:rsidP="00ED5A25">
            <w:pPr>
              <w:widowControl/>
              <w:spacing w:line="200" w:lineRule="exact"/>
              <w:rPr>
                <w:rFonts w:ascii="ＭＳ ゴシック" w:eastAsia="ＭＳ ゴシック" w:hAnsi="ＭＳ ゴシック" w:cs="ＭＳ Ｐゴシック"/>
                <w:kern w:val="0"/>
                <w:sz w:val="18"/>
                <w:szCs w:val="18"/>
              </w:rPr>
            </w:pPr>
            <w:r w:rsidRPr="0062439D">
              <w:rPr>
                <w:rFonts w:ascii="ＭＳ ゴシック" w:eastAsia="ＭＳ ゴシック" w:hAnsi="ＭＳ ゴシック" w:cs="ＭＳ Ｐゴシック" w:hint="eastAsia"/>
                <w:kern w:val="0"/>
                <w:sz w:val="18"/>
                <w:szCs w:val="18"/>
              </w:rPr>
              <w:t>※所管庁（届出先）</w:t>
            </w:r>
          </w:p>
          <w:p w:rsidR="00ED5A25" w:rsidRPr="0062439D" w:rsidRDefault="00ED5A25" w:rsidP="00ED5A25">
            <w:pPr>
              <w:widowControl/>
              <w:spacing w:line="200" w:lineRule="exact"/>
              <w:ind w:left="360" w:hangingChars="200" w:hanging="360"/>
              <w:rPr>
                <w:rFonts w:ascii="ＭＳ ゴシック" w:eastAsia="ＭＳ ゴシック" w:hAnsi="ＭＳ ゴシック" w:cs="ＭＳ Ｐゴシック"/>
                <w:kern w:val="0"/>
                <w:sz w:val="18"/>
                <w:szCs w:val="18"/>
              </w:rPr>
            </w:pPr>
            <w:r w:rsidRPr="0062439D">
              <w:rPr>
                <w:rFonts w:ascii="ＭＳ ゴシック" w:eastAsia="ＭＳ ゴシック" w:hAnsi="ＭＳ ゴシック" w:cs="ＭＳ Ｐゴシック" w:hint="eastAsia"/>
                <w:kern w:val="0"/>
                <w:sz w:val="18"/>
                <w:szCs w:val="18"/>
              </w:rPr>
              <w:t xml:space="preserve">　・指定事業所が</w:t>
            </w:r>
            <w:r w:rsidRPr="0062439D">
              <w:rPr>
                <w:rFonts w:ascii="ＭＳ ゴシック" w:eastAsia="ＭＳ ゴシック" w:hAnsi="ＭＳ ゴシック" w:hint="eastAsia"/>
                <w:sz w:val="18"/>
                <w:szCs w:val="18"/>
              </w:rPr>
              <w:t>３つ以上の地方厚生局の管轄区域にまたがる場合…厚生労働大臣</w:t>
            </w:r>
          </w:p>
          <w:p w:rsidR="00ED5A25" w:rsidRPr="0062439D" w:rsidRDefault="00ED5A25" w:rsidP="00ED5A25">
            <w:pPr>
              <w:widowControl/>
              <w:spacing w:line="200" w:lineRule="exact"/>
              <w:ind w:leftChars="1" w:left="362" w:hangingChars="200" w:hanging="360"/>
              <w:rPr>
                <w:rFonts w:ascii="ＭＳ ゴシック" w:eastAsia="ＭＳ ゴシック" w:hAnsi="ＭＳ ゴシック" w:cs="ＭＳ Ｐゴシック"/>
                <w:kern w:val="0"/>
                <w:sz w:val="18"/>
                <w:szCs w:val="18"/>
              </w:rPr>
            </w:pPr>
            <w:r w:rsidRPr="0062439D">
              <w:rPr>
                <w:rFonts w:ascii="ＭＳ ゴシック" w:eastAsia="ＭＳ ゴシック" w:hAnsi="ＭＳ ゴシック" w:cs="ＭＳ Ｐゴシック" w:hint="eastAsia"/>
                <w:kern w:val="0"/>
                <w:sz w:val="18"/>
                <w:szCs w:val="18"/>
              </w:rPr>
              <w:t xml:space="preserve">　・指定事業所又は施設が２以上の都道府県に所在する事業者で、府に法人本部が所在する場合…</w:t>
            </w:r>
            <w:r w:rsidRPr="0062439D">
              <w:rPr>
                <w:rFonts w:ascii="ＭＳ ゴシック" w:eastAsia="ＭＳ ゴシック" w:hAnsi="ＭＳ ゴシック" w:hint="eastAsia"/>
                <w:sz w:val="18"/>
                <w:szCs w:val="18"/>
              </w:rPr>
              <w:t>大阪府知事（福祉部高齢介護室介護事業者課）★</w:t>
            </w:r>
          </w:p>
          <w:p w:rsidR="00ED5A25" w:rsidRPr="0062439D" w:rsidRDefault="00ED5A25" w:rsidP="00ED5A25">
            <w:pPr>
              <w:widowControl/>
              <w:spacing w:line="200" w:lineRule="exact"/>
              <w:ind w:leftChars="1" w:left="362" w:hangingChars="200" w:hanging="360"/>
              <w:rPr>
                <w:rFonts w:ascii="ＭＳ ゴシック" w:eastAsia="ＭＳ ゴシック" w:hAnsi="ＭＳ ゴシック" w:cs="ＭＳ Ｐゴシック"/>
                <w:kern w:val="0"/>
                <w:sz w:val="18"/>
                <w:szCs w:val="18"/>
              </w:rPr>
            </w:pPr>
            <w:r w:rsidRPr="0062439D">
              <w:rPr>
                <w:rFonts w:ascii="ＭＳ ゴシック" w:eastAsia="ＭＳ ゴシック" w:hAnsi="ＭＳ ゴシック" w:cs="ＭＳ Ｐゴシック" w:hint="eastAsia"/>
                <w:kern w:val="0"/>
                <w:sz w:val="18"/>
                <w:szCs w:val="18"/>
              </w:rPr>
              <w:t xml:space="preserve">　・地域密着型サービス（介護予防含む）のみを行う事業者で、</w:t>
            </w:r>
            <w:r w:rsidRPr="0062439D">
              <w:rPr>
                <w:rFonts w:ascii="ＭＳ ゴシック" w:eastAsia="ＭＳ ゴシック" w:hAnsi="ＭＳ ゴシック" w:cs="ＭＳ Ｐゴシック" w:hint="eastAsia"/>
                <w:b/>
                <w:kern w:val="0"/>
                <w:sz w:val="18"/>
                <w:szCs w:val="18"/>
              </w:rPr>
              <w:t>すべての</w:t>
            </w:r>
            <w:r w:rsidRPr="0062439D">
              <w:rPr>
                <w:rFonts w:ascii="ＭＳ ゴシック" w:eastAsia="ＭＳ ゴシック" w:hAnsi="ＭＳ ゴシック" w:cs="ＭＳ Ｐゴシック" w:hint="eastAsia"/>
                <w:kern w:val="0"/>
                <w:sz w:val="18"/>
                <w:szCs w:val="18"/>
              </w:rPr>
              <w:t>指定事業所が同一市町村内に所在する事業者…市町村長（介護保険担当課）</w:t>
            </w:r>
          </w:p>
          <w:p w:rsidR="00ED5A25" w:rsidRPr="0062439D" w:rsidRDefault="00ED5A25" w:rsidP="00ED5A25">
            <w:pPr>
              <w:widowControl/>
              <w:spacing w:line="200" w:lineRule="exact"/>
              <w:ind w:leftChars="1" w:left="2"/>
              <w:rPr>
                <w:rFonts w:ascii="ＭＳ ゴシック" w:eastAsia="ＭＳ ゴシック" w:hAnsi="ＭＳ ゴシック" w:cs="ＭＳ Ｐゴシック"/>
                <w:kern w:val="0"/>
                <w:sz w:val="18"/>
                <w:szCs w:val="18"/>
              </w:rPr>
            </w:pPr>
            <w:r w:rsidRPr="0062439D">
              <w:rPr>
                <w:rFonts w:ascii="ＭＳ ゴシック" w:eastAsia="ＭＳ ゴシック" w:hAnsi="ＭＳ ゴシック" w:hint="eastAsia"/>
                <w:sz w:val="18"/>
                <w:szCs w:val="18"/>
              </w:rPr>
              <w:t xml:space="preserve">　</w:t>
            </w:r>
            <w:r w:rsidRPr="0062439D">
              <w:rPr>
                <w:rFonts w:ascii="ＭＳ ゴシック" w:eastAsia="ＭＳ ゴシック" w:hAnsi="ＭＳ ゴシック" w:cs="ＭＳ Ｐゴシック" w:hint="eastAsia"/>
                <w:kern w:val="0"/>
                <w:sz w:val="18"/>
                <w:szCs w:val="18"/>
              </w:rPr>
              <w:t>★《注》その他、大阪府知事への届出</w:t>
            </w:r>
          </w:p>
          <w:p w:rsidR="00ED5A25" w:rsidRPr="0062439D" w:rsidRDefault="00ED5A25" w:rsidP="00ED5A25">
            <w:pPr>
              <w:widowControl/>
              <w:spacing w:line="200" w:lineRule="exact"/>
              <w:ind w:firstLineChars="100" w:firstLine="180"/>
              <w:rPr>
                <w:rFonts w:ascii="ＭＳ ゴシック" w:eastAsia="ＭＳ ゴシック" w:hAnsi="ＭＳ ゴシック"/>
                <w:sz w:val="18"/>
                <w:szCs w:val="18"/>
              </w:rPr>
            </w:pPr>
            <w:r w:rsidRPr="0062439D">
              <w:rPr>
                <w:rFonts w:ascii="ＭＳ ゴシック" w:eastAsia="ＭＳ ゴシック" w:hAnsi="ＭＳ ゴシック" w:cs="ＭＳ Ｐゴシック" w:hint="eastAsia"/>
                <w:kern w:val="0"/>
                <w:sz w:val="18"/>
                <w:szCs w:val="18"/>
              </w:rPr>
              <w:t>・１つの地方厚生局の管轄区域にある場合</w:t>
            </w:r>
          </w:p>
          <w:p w:rsidR="00ED5A25" w:rsidRPr="0062439D" w:rsidRDefault="00ED5A25" w:rsidP="00ED5A25">
            <w:pPr>
              <w:widowControl/>
              <w:spacing w:line="200" w:lineRule="exact"/>
              <w:ind w:leftChars="103" w:left="396" w:hangingChars="100" w:hanging="18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・２つの地方厚生局の管轄区域にまたがる場合</w:t>
            </w:r>
          </w:p>
        </w:tc>
        <w:tc>
          <w:tcPr>
            <w:tcW w:w="456" w:type="dxa"/>
            <w:gridSpan w:val="2"/>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5"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50" w:type="dxa"/>
            <w:gridSpan w:val="2"/>
            <w:tcBorders>
              <w:top w:val="single" w:sz="4" w:space="0" w:color="auto"/>
              <w:right w:val="single" w:sz="4" w:space="0" w:color="auto"/>
            </w:tcBorders>
            <w:tcMar>
              <w:top w:w="57" w:type="dxa"/>
              <w:left w:w="28" w:type="dxa"/>
              <w:bottom w:w="57" w:type="dxa"/>
              <w:right w:w="28" w:type="dxa"/>
            </w:tcMar>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bl>
    <w:p w:rsidR="008E36E6" w:rsidRPr="0062439D" w:rsidRDefault="008E36E6" w:rsidP="00820502">
      <w:pPr>
        <w:spacing w:line="200" w:lineRule="exact"/>
        <w:rPr>
          <w:rFonts w:ascii="ＭＳ ゴシック" w:eastAsia="ＭＳ ゴシック" w:hAnsi="ＭＳ ゴシック"/>
        </w:rPr>
      </w:pPr>
    </w:p>
    <w:p w:rsidR="004F2E8F" w:rsidRPr="0062439D" w:rsidRDefault="00ED5A25" w:rsidP="00EC54EE">
      <w:pPr>
        <w:widowControl/>
        <w:jc w:val="left"/>
        <w:rPr>
          <w:rFonts w:ascii="ＭＳ ゴシック" w:eastAsia="ＭＳ ゴシック" w:hAnsi="ＭＳ ゴシック"/>
        </w:rPr>
      </w:pPr>
      <w:r w:rsidRPr="0062439D">
        <w:rPr>
          <w:rFonts w:ascii="ＭＳ ゴシック" w:eastAsia="ＭＳ ゴシック" w:hAnsi="ＭＳ ゴシック" w:hint="eastAsia"/>
        </w:rPr>
        <w:t>Ⅵ</w:t>
      </w:r>
      <w:r w:rsidR="004F2E8F" w:rsidRPr="0062439D">
        <w:rPr>
          <w:rFonts w:ascii="ＭＳ ゴシック" w:eastAsia="ＭＳ ゴシック" w:hAnsi="ＭＳ ゴシック" w:hint="eastAsia"/>
        </w:rPr>
        <w:t>（介護給付費関係）</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409"/>
        <w:gridCol w:w="6195"/>
        <w:gridCol w:w="420"/>
        <w:gridCol w:w="420"/>
        <w:gridCol w:w="420"/>
      </w:tblGrid>
      <w:tr w:rsidR="00ED5A25" w:rsidRPr="0062439D" w:rsidTr="00ED5A25">
        <w:tc>
          <w:tcPr>
            <w:tcW w:w="2409" w:type="dxa"/>
            <w:tcBorders>
              <w:top w:val="single" w:sz="12" w:space="0" w:color="auto"/>
              <w:left w:val="single" w:sz="12" w:space="0" w:color="auto"/>
              <w:bottom w:val="single" w:sz="12" w:space="0" w:color="auto"/>
            </w:tcBorders>
            <w:shd w:val="clear" w:color="auto" w:fill="E0E0E0"/>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r w:rsidRPr="0062439D">
              <w:rPr>
                <w:rFonts w:ascii="ＭＳ ゴシック" w:eastAsia="ＭＳ ゴシック" w:hAnsi="ＭＳ ゴシック" w:hint="eastAsia"/>
                <w:spacing w:val="720"/>
                <w:kern w:val="0"/>
                <w:sz w:val="18"/>
                <w:szCs w:val="18"/>
                <w:fitText w:val="1800" w:id="-1489286400"/>
              </w:rPr>
              <w:t>内</w:t>
            </w:r>
            <w:r w:rsidRPr="0062439D">
              <w:rPr>
                <w:rFonts w:ascii="ＭＳ ゴシック" w:eastAsia="ＭＳ ゴシック" w:hAnsi="ＭＳ ゴシック" w:hint="eastAsia"/>
                <w:kern w:val="0"/>
                <w:sz w:val="18"/>
                <w:szCs w:val="18"/>
                <w:fitText w:val="1800" w:id="-1489286400"/>
              </w:rPr>
              <w:t>容</w:t>
            </w:r>
          </w:p>
        </w:tc>
        <w:tc>
          <w:tcPr>
            <w:tcW w:w="420" w:type="dxa"/>
            <w:tcBorders>
              <w:top w:val="single" w:sz="12" w:space="0" w:color="auto"/>
              <w:bottom w:val="single" w:sz="12" w:space="0" w:color="auto"/>
              <w:right w:val="single" w:sz="4" w:space="0" w:color="auto"/>
            </w:tcBorders>
            <w:shd w:val="clear" w:color="auto" w:fill="E0E0E0"/>
            <w:vAlign w:val="center"/>
          </w:tcPr>
          <w:p w:rsidR="00ED5A25" w:rsidRPr="0062439D" w:rsidRDefault="00ED5A25" w:rsidP="00ED5A25">
            <w:pPr>
              <w:jc w:val="center"/>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ED5A25" w:rsidRPr="0062439D" w:rsidRDefault="00ED5A25" w:rsidP="00ED5A25">
            <w:pPr>
              <w:jc w:val="center"/>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ED5A25" w:rsidRPr="0062439D" w:rsidRDefault="00ED5A25" w:rsidP="00ED5A25">
            <w:pPr>
              <w:jc w:val="center"/>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該当なし</w:t>
            </w:r>
          </w:p>
        </w:tc>
      </w:tr>
      <w:tr w:rsidR="00ED5A25" w:rsidRPr="0062439D" w:rsidTr="00562DEF">
        <w:trPr>
          <w:trHeight w:val="503"/>
        </w:trPr>
        <w:tc>
          <w:tcPr>
            <w:tcW w:w="2409" w:type="dxa"/>
            <w:tcBorders>
              <w:top w:val="single" w:sz="12" w:space="0" w:color="auto"/>
              <w:bottom w:val="nil"/>
            </w:tcBorders>
          </w:tcPr>
          <w:p w:rsidR="00ED5A25" w:rsidRPr="0062439D" w:rsidRDefault="00ED5A25" w:rsidP="00ED5A25">
            <w:pPr>
              <w:pStyle w:val="a9"/>
              <w:numPr>
                <w:ilvl w:val="0"/>
                <w:numId w:val="50"/>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介護給付費単位</w:t>
            </w:r>
          </w:p>
        </w:tc>
        <w:tc>
          <w:tcPr>
            <w:tcW w:w="6195" w:type="dxa"/>
            <w:tcBorders>
              <w:top w:val="single" w:sz="12" w:space="0" w:color="auto"/>
            </w:tcBorders>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利用者に対して、指定訪問入浴介護事業所の看護職員（看護師又は准看護師をいう。以下同じ。）１人及び介護職員２人が、指定訪問入浴介護を行った場合に算定しているか。</w:t>
            </w:r>
          </w:p>
          <w:p w:rsidR="00ED5A25" w:rsidRPr="0062439D" w:rsidRDefault="00ED5A25" w:rsidP="00ED5A25">
            <w:pPr>
              <w:spacing w:line="200" w:lineRule="exact"/>
              <w:rPr>
                <w:rFonts w:ascii="ＭＳ ゴシック" w:eastAsia="ＭＳ ゴシック" w:hAnsi="ＭＳ ゴシック"/>
                <w:sz w:val="18"/>
                <w:szCs w:val="18"/>
              </w:rPr>
            </w:pP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イ　訪問入浴介護費　1,260単位（介護予防訪問入浴介護費　8</w:t>
            </w:r>
            <w:r w:rsidRPr="0062439D">
              <w:rPr>
                <w:rFonts w:ascii="ＭＳ ゴシック" w:eastAsia="ＭＳ ゴシック" w:hAnsi="ＭＳ ゴシック"/>
                <w:sz w:val="18"/>
                <w:szCs w:val="18"/>
              </w:rPr>
              <w:t>52</w:t>
            </w:r>
            <w:r w:rsidRPr="0062439D">
              <w:rPr>
                <w:rFonts w:ascii="ＭＳ ゴシック" w:eastAsia="ＭＳ ゴシック" w:hAnsi="ＭＳ ゴシック" w:hint="eastAsia"/>
                <w:sz w:val="18"/>
                <w:szCs w:val="18"/>
              </w:rPr>
              <w:t>単位）</w:t>
            </w:r>
          </w:p>
        </w:tc>
        <w:tc>
          <w:tcPr>
            <w:tcW w:w="420" w:type="dxa"/>
            <w:vMerge w:val="restart"/>
            <w:tcBorders>
              <w:top w:val="single" w:sz="12"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tcBorders>
              <w:top w:val="single" w:sz="12"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tcBorders>
              <w:top w:val="single" w:sz="12" w:space="0" w:color="auto"/>
            </w:tcBorders>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rPr>
          <w:trHeight w:val="502"/>
        </w:trPr>
        <w:tc>
          <w:tcPr>
            <w:tcW w:w="2409" w:type="dxa"/>
            <w:tcBorders>
              <w:top w:val="nil"/>
              <w:bottom w:val="dotted"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（看護、介護職員の取扱い）</w:t>
            </w:r>
          </w:p>
        </w:tc>
        <w:tc>
          <w:tcPr>
            <w:tcW w:w="6195" w:type="dxa"/>
            <w:tcBorders>
              <w:top w:val="single" w:sz="4" w:space="0" w:color="auto"/>
            </w:tcBorders>
          </w:tcPr>
          <w:p w:rsidR="00ED5A25" w:rsidRPr="0062439D" w:rsidRDefault="00ED5A25" w:rsidP="00ED5A25">
            <w:pPr>
              <w:spacing w:line="200" w:lineRule="exact"/>
              <w:ind w:left="160" w:hangingChars="100" w:hanging="160"/>
              <w:rPr>
                <w:rFonts w:ascii="ＭＳ ゴシック" w:eastAsia="ＭＳ ゴシック" w:hAnsi="ＭＳ ゴシック"/>
                <w:sz w:val="18"/>
                <w:szCs w:val="18"/>
              </w:rPr>
            </w:pPr>
            <w:r w:rsidRPr="0062439D">
              <w:rPr>
                <w:rFonts w:ascii="ＭＳ ゴシック" w:eastAsia="ＭＳ ゴシック" w:hAnsi="ＭＳ ゴシック" w:hint="eastAsia"/>
                <w:sz w:val="16"/>
                <w:szCs w:val="18"/>
              </w:rPr>
              <w:t>◇訪問入浴介護については、人員の算定上、看護職員を介護職員として数えることができるものであること。例えば、訪問する３人の職員のうち２人が看護職員であっても差し支えないこと。</w:t>
            </w: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r>
      <w:tr w:rsidR="00ED5A25" w:rsidRPr="0062439D" w:rsidTr="00562DEF">
        <w:trPr>
          <w:trHeight w:val="398"/>
        </w:trPr>
        <w:tc>
          <w:tcPr>
            <w:tcW w:w="2409" w:type="dxa"/>
            <w:vMerge w:val="restart"/>
            <w:tcBorders>
              <w:top w:val="dotted" w:sz="4" w:space="0" w:color="auto"/>
            </w:tcBorders>
          </w:tcPr>
          <w:p w:rsidR="00ED5A25" w:rsidRPr="0062439D" w:rsidRDefault="00ED5A25" w:rsidP="00ED5A25">
            <w:pPr>
              <w:spacing w:line="200" w:lineRule="exact"/>
              <w:ind w:left="180" w:hangingChars="100" w:hanging="18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（利用者の身体の状況等に支障を生ずるおそれがないと認められる場合の取扱い）</w:t>
            </w:r>
          </w:p>
        </w:tc>
        <w:tc>
          <w:tcPr>
            <w:tcW w:w="6195" w:type="dxa"/>
            <w:tcBorders>
              <w:top w:val="single"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利用者に対して、入浴により当該利用者の身体の状況等に支障を生ずるおそれがないと認められる場合に、その主治の医師の意見を確認した上で、指定訪問入浴介護事業所の介護職員３人が指定訪問入浴介護を行った場合は、所定単位数の１００分の９５に相当する単位数を算定しているか。</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rPr>
          <w:trHeight w:val="397"/>
        </w:trPr>
        <w:tc>
          <w:tcPr>
            <w:tcW w:w="2409" w:type="dxa"/>
            <w:vMerge/>
            <w:tcBorders>
              <w:bottom w:val="dotted"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Borders>
              <w:top w:val="single" w:sz="4" w:space="0" w:color="auto"/>
            </w:tcBorders>
          </w:tcPr>
          <w:p w:rsidR="00ED5A25" w:rsidRPr="0062439D" w:rsidRDefault="00ED5A25" w:rsidP="00ED5A25">
            <w:pPr>
              <w:spacing w:line="200" w:lineRule="exact"/>
              <w:ind w:left="16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◇注２の場合に、訪問入浴介護の提供に当たる３人の職員のうち、看護職員が含まれている場合であっても所定単位数に100分の95を乗じて得た単位数が算定されることに変わりがないものであること。</w:t>
            </w: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r>
      <w:tr w:rsidR="00ED5A25" w:rsidRPr="0062439D" w:rsidTr="00562DEF">
        <w:trPr>
          <w:trHeight w:val="398"/>
        </w:trPr>
        <w:tc>
          <w:tcPr>
            <w:tcW w:w="2409" w:type="dxa"/>
            <w:vMerge w:val="restart"/>
            <w:tcBorders>
              <w:top w:val="dotted" w:sz="4" w:space="0" w:color="auto"/>
            </w:tcBorders>
          </w:tcPr>
          <w:p w:rsidR="00ED5A25" w:rsidRPr="0062439D" w:rsidRDefault="00ED5A25" w:rsidP="00ED5A25">
            <w:pPr>
              <w:spacing w:line="200" w:lineRule="exact"/>
              <w:ind w:left="180" w:hangingChars="100" w:hanging="18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（利用者の心身の状況により入浴を見合わせた場合の取扱い）</w:t>
            </w:r>
          </w:p>
        </w:tc>
        <w:tc>
          <w:tcPr>
            <w:tcW w:w="6195" w:type="dxa"/>
            <w:tcBorders>
              <w:top w:val="single"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訪問時の利用者の心身の状況等から全身入浴が困難な場合であって、当該利用者の希望により清しき又は部分浴（洗髪、陰部、足部等の洗浄をいう。）を実施したときは、所定単位数の１００分の９０に相当する単位数を算定しているか。</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rPr>
          <w:trHeight w:val="397"/>
        </w:trPr>
        <w:tc>
          <w:tcPr>
            <w:tcW w:w="2409" w:type="dxa"/>
            <w:vMerge/>
            <w:tcBorders>
              <w:bottom w:val="single" w:sz="4" w:space="0" w:color="auto"/>
            </w:tcBorders>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Borders>
              <w:top w:val="single" w:sz="4" w:space="0" w:color="auto"/>
            </w:tcBorders>
          </w:tcPr>
          <w:p w:rsidR="00ED5A25" w:rsidRPr="0062439D" w:rsidRDefault="00ED5A25" w:rsidP="00ED5A25">
            <w:pPr>
              <w:spacing w:line="200" w:lineRule="exact"/>
              <w:ind w:left="16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実際に入浴を行った場合に算定の対象となり、入浴を見合わせた場合には算定できない。ただし、利用者の希望により清拭、部分浴を実施した場合には、所定単位数に100分の90を乗じて得た単位数を算定できる。</w:t>
            </w: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r>
      <w:tr w:rsidR="00ED5A25" w:rsidRPr="0062439D" w:rsidTr="00562DEF">
        <w:trPr>
          <w:trHeight w:val="513"/>
        </w:trPr>
        <w:tc>
          <w:tcPr>
            <w:tcW w:w="2409" w:type="dxa"/>
            <w:tcBorders>
              <w:top w:val="dotted" w:sz="4" w:space="0" w:color="auto"/>
              <w:bottom w:val="dotted" w:sz="4" w:space="0" w:color="auto"/>
            </w:tcBorders>
          </w:tcPr>
          <w:p w:rsidR="00ED5A25" w:rsidRPr="0062439D" w:rsidRDefault="00ED5A25" w:rsidP="00ED5A25">
            <w:pPr>
              <w:spacing w:line="200" w:lineRule="exact"/>
              <w:ind w:left="200" w:hangingChars="100" w:hanging="200"/>
              <w:rPr>
                <w:rFonts w:ascii="ＭＳ ゴシック" w:eastAsia="ＭＳ ゴシック" w:hAnsi="ＭＳ ゴシック"/>
                <w:sz w:val="18"/>
                <w:szCs w:val="18"/>
              </w:rPr>
            </w:pPr>
            <w:r w:rsidRPr="0062439D">
              <w:rPr>
                <w:rFonts w:ascii="ＭＳ ゴシック" w:eastAsia="ＭＳ ゴシック" w:hAnsi="ＭＳ ゴシック" w:hint="eastAsia"/>
                <w:sz w:val="20"/>
                <w:szCs w:val="18"/>
              </w:rPr>
              <w:t>（</w:t>
            </w:r>
            <w:r w:rsidRPr="0062439D">
              <w:rPr>
                <w:rFonts w:ascii="ＭＳ ゴシック" w:eastAsia="ＭＳ ゴシック" w:hAnsi="ＭＳ ゴシック" w:hint="eastAsia"/>
                <w:sz w:val="18"/>
                <w:szCs w:val="18"/>
              </w:rPr>
              <w:t>「認知症高齢者の日常生活自立度」の決定方法について</w:t>
            </w:r>
            <w:r w:rsidRPr="0062439D">
              <w:rPr>
                <w:rFonts w:ascii="ＭＳ ゴシック" w:eastAsia="ＭＳ ゴシック" w:hAnsi="ＭＳ ゴシック" w:hint="eastAsia"/>
                <w:sz w:val="20"/>
                <w:szCs w:val="18"/>
              </w:rPr>
              <w:t>）</w:t>
            </w:r>
          </w:p>
        </w:tc>
        <w:tc>
          <w:tcPr>
            <w:tcW w:w="6195" w:type="dxa"/>
            <w:tcBorders>
              <w:top w:val="single" w:sz="4" w:space="0" w:color="auto"/>
            </w:tcBorders>
          </w:tcPr>
          <w:p w:rsidR="00ED5A25" w:rsidRPr="0062439D" w:rsidRDefault="00ED5A25" w:rsidP="00ED5A25">
            <w:pPr>
              <w:spacing w:line="200" w:lineRule="exact"/>
              <w:ind w:left="16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①加算の算定要件として「「認知症高齢者の日常生活自立度判定基準」の活用について」（平成５年10月26日老健第135号厚生省老人保健福祉局長通知）に規定する「認知症高齢者の日常生活自立度」（以下「日常生活自立度」という。）を用いる場合の日常生活自立度の決定に当たっては、医師の判定結果又は主治医意見書（以下この号において「判定結果」という。）を用いるものとする。</w:t>
            </w:r>
          </w:p>
          <w:p w:rsidR="00ED5A25" w:rsidRPr="0062439D" w:rsidRDefault="00ED5A25" w:rsidP="00ED5A25">
            <w:pPr>
              <w:spacing w:line="200" w:lineRule="exact"/>
              <w:ind w:left="16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②①の判定結果は、判定した医師名、判定日と共に、居宅サービス計画又は各サービスのサービス計画に記載するものとする。</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また、主治医意見書とは、「要介護認定等の実施について」（平成21年９月30日老発0930第５号厚生労働省老健局長通知）に基づき、主治医が記載した同通知中「３主治医の意見の聴取」に規定する「主治医意見書」中「３心身の状態に関する意見⑴日常生活の自立度等について・認知症高齢者の日常生活自立度」欄の記載をいうものとする。なお、複数の判定結果がある場合にあっては、最も新しい判定を用いるものとする。</w:t>
            </w:r>
          </w:p>
          <w:p w:rsidR="00ED5A25" w:rsidRPr="0062439D" w:rsidRDefault="00ED5A25" w:rsidP="00ED5A25">
            <w:pPr>
              <w:spacing w:line="200" w:lineRule="exact"/>
              <w:ind w:left="16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③医師の判定が無い場合（主治医意見書を用いることについて同意が得られていない場合を含む。）にあっては、「要介護認定等の実施について」に基づき、認定調査員が記入した同通知中「２⑷認定調査員」に規定する「認定調査票」の「認定調査票（基本調査）」７の「認知症高齢者の日常生活自立度」欄の記載を用いるものとする。</w:t>
            </w: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r>
      <w:tr w:rsidR="00ED5A25" w:rsidRPr="0062439D" w:rsidTr="00562DEF">
        <w:trPr>
          <w:trHeight w:val="20"/>
        </w:trPr>
        <w:tc>
          <w:tcPr>
            <w:tcW w:w="2409" w:type="dxa"/>
            <w:tcBorders>
              <w:top w:val="dotted" w:sz="4" w:space="0" w:color="auto"/>
            </w:tcBorders>
          </w:tcPr>
          <w:p w:rsidR="00ED5A25" w:rsidRPr="0062439D" w:rsidRDefault="00ED5A25" w:rsidP="00ED5A25">
            <w:pPr>
              <w:spacing w:line="200" w:lineRule="exact"/>
              <w:ind w:left="180" w:hangingChars="100" w:hanging="18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（常勤換算方法及び常勤の具体的な取扱いについて）</w:t>
            </w:r>
          </w:p>
        </w:tc>
        <w:tc>
          <w:tcPr>
            <w:tcW w:w="6195" w:type="dxa"/>
            <w:tcBorders>
              <w:top w:val="single" w:sz="4" w:space="0" w:color="auto"/>
            </w:tcBorders>
          </w:tcPr>
          <w:p w:rsidR="00ED5A25" w:rsidRPr="0062439D" w:rsidRDefault="00ED5A25" w:rsidP="00ED5A25">
            <w:pPr>
              <w:spacing w:line="200" w:lineRule="exact"/>
              <w:ind w:left="16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①雇用の分野における男女の均等な機会及び待遇の確保等に関する法律（昭和47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ED5A25" w:rsidRPr="0062439D" w:rsidRDefault="00ED5A25" w:rsidP="00ED5A25">
            <w:pPr>
              <w:spacing w:line="200" w:lineRule="exact"/>
              <w:ind w:left="160" w:hangingChars="100" w:hanging="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②当該事業所における勤務時間が、当該事業所において定められている常勤の従業者が勤務すべき時間数（32 時間を下回る場合は32 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8"/>
              </w:rPr>
            </w:pPr>
            <w:r w:rsidRPr="0062439D">
              <w:rPr>
                <w:rFonts w:ascii="ＭＳ ゴシック" w:eastAsia="ＭＳ ゴシック" w:hAnsi="ＭＳ ゴシック" w:hint="eastAsia"/>
                <w:sz w:val="16"/>
                <w:szCs w:val="18"/>
              </w:rPr>
              <w:t>また、常勤による従業者の配置要件が設けられている場合、従業者が労働基準法（昭和22 年法律第49 号）第65 条に規定する休業、母性健康管理措置、育児・介護休業法第２条第１号に規定する育児休業、同条第２号に規定する介護休業、同法第23 条第２項の育児休業に関する制度に準ずる措置又は同法第24 条第１項（第２号に係る部分に限る。）の規定により同項第２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r>
      <w:tr w:rsidR="00ED5A25" w:rsidRPr="0062439D" w:rsidTr="00562DEF">
        <w:trPr>
          <w:trHeight w:val="20"/>
        </w:trPr>
        <w:tc>
          <w:tcPr>
            <w:tcW w:w="2409" w:type="dxa"/>
            <w:vMerge w:val="restart"/>
          </w:tcPr>
          <w:p w:rsidR="00ED5A25" w:rsidRPr="0062439D" w:rsidRDefault="00ED5A25" w:rsidP="00ED5A25">
            <w:pPr>
              <w:pStyle w:val="a9"/>
              <w:numPr>
                <w:ilvl w:val="0"/>
                <w:numId w:val="50"/>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同一建物に居住する利用者の減算</w:t>
            </w:r>
          </w:p>
          <w:p w:rsidR="00ED5A25" w:rsidRPr="0062439D" w:rsidRDefault="00ED5A25" w:rsidP="00ED5A25">
            <w:pPr>
              <w:spacing w:line="200" w:lineRule="exact"/>
              <w:ind w:left="180" w:hangingChars="100" w:hanging="180"/>
              <w:rPr>
                <w:rFonts w:ascii="ＭＳ ゴシック" w:eastAsia="ＭＳ ゴシック" w:hAnsi="ＭＳ ゴシック"/>
                <w:sz w:val="18"/>
                <w:szCs w:val="18"/>
              </w:rPr>
            </w:pPr>
            <w:r w:rsidRPr="0062439D">
              <w:rPr>
                <w:rFonts w:ascii="ＭＳ ゴシック" w:eastAsia="ＭＳ ゴシック" w:hAnsi="ＭＳ ゴシック" w:hint="eastAsia"/>
                <w:color w:val="000000"/>
                <w:sz w:val="18"/>
                <w:szCs w:val="18"/>
                <w:shd w:val="pct15" w:color="auto" w:fill="FFFFFF"/>
              </w:rPr>
              <w:t>【介護予防訪問入浴介護】</w:t>
            </w:r>
          </w:p>
        </w:tc>
        <w:tc>
          <w:tcPr>
            <w:tcW w:w="6195" w:type="dxa"/>
          </w:tcPr>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指定訪問入浴介護事業所の所在する建物と同一の敷地内若しくは隣接する敷地内の建物若しくは指定訪問入浴介護事業所と同一建物（以下この注において「同一敷地内建物等」という。）に居住する利用者（指定訪問入浴介護事業所における１月当たりの利用者が同一敷地内建物等に５０人以上居住する建物に居住する利用者を除く。）又は指定訪問入浴介護事業所における１月当たりの利用者が同一の建物に２０人以上居住する建物（同一敷地内建物等を除く。）に居住する利用者に対して、指定訪問入浴介護を行った場合は、１回につき所定単位数の１００分の９０に相当する単位数を算定し、指定訪問入浴介護事業所における１月当たりの利用者が同一敷地内建物等に５０人以上居住する建物に居住する利用者に対して、指定訪問入浴介護を行った場合は、１回につき所定単位数の１００分の８５に相当する単位数を算定しているか。</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rPr>
          <w:trHeight w:val="1102"/>
        </w:trPr>
        <w:tc>
          <w:tcPr>
            <w:tcW w:w="2409" w:type="dxa"/>
            <w:vMerge/>
          </w:tcPr>
          <w:p w:rsidR="00ED5A25" w:rsidRPr="0062439D" w:rsidRDefault="00ED5A25" w:rsidP="00ED5A25">
            <w:pPr>
              <w:spacing w:line="200" w:lineRule="exact"/>
              <w:ind w:left="180" w:hangingChars="100" w:hanging="180"/>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ind w:left="160" w:hangingChars="100" w:hanging="160"/>
              <w:rPr>
                <w:rFonts w:ascii="ＭＳ ゴシック" w:eastAsia="ＭＳ ゴシック" w:hAnsi="ＭＳ ゴシック"/>
                <w:color w:val="000000"/>
                <w:sz w:val="16"/>
                <w:szCs w:val="16"/>
              </w:rPr>
            </w:pPr>
            <w:r w:rsidRPr="0062439D">
              <w:rPr>
                <w:rFonts w:ascii="ＭＳ ゴシック" w:eastAsia="ＭＳ ゴシック" w:hAnsi="ＭＳ ゴシック" w:hint="eastAsia"/>
                <w:color w:val="000000"/>
                <w:sz w:val="16"/>
                <w:szCs w:val="16"/>
              </w:rPr>
              <w:t>①同一敷地内建物等の定義</w:t>
            </w:r>
          </w:p>
          <w:p w:rsidR="00ED5A25" w:rsidRPr="0062439D" w:rsidRDefault="00ED5A25" w:rsidP="00ED5A25">
            <w:pPr>
              <w:spacing w:line="200" w:lineRule="exact"/>
              <w:ind w:leftChars="100" w:left="210"/>
              <w:rPr>
                <w:rFonts w:ascii="ＭＳ ゴシック" w:eastAsia="ＭＳ ゴシック" w:hAnsi="ＭＳ ゴシック"/>
                <w:sz w:val="16"/>
                <w:szCs w:val="16"/>
              </w:rPr>
            </w:pPr>
            <w:r w:rsidRPr="0062439D">
              <w:rPr>
                <w:rFonts w:ascii="ＭＳ ゴシック" w:eastAsia="ＭＳ ゴシック" w:hAnsi="ＭＳ ゴシック" w:hint="eastAsia"/>
                <w:color w:val="000000"/>
                <w:sz w:val="16"/>
                <w:szCs w:val="16"/>
              </w:rPr>
              <w:t>「同一敷地内建物等」とは、当該</w:t>
            </w:r>
            <w:r w:rsidRPr="0062439D">
              <w:rPr>
                <w:rFonts w:ascii="ＭＳ ゴシック" w:eastAsia="ＭＳ ゴシック" w:hAnsi="ＭＳ ゴシック" w:hint="eastAsia"/>
                <w:sz w:val="16"/>
                <w:szCs w:val="16"/>
              </w:rPr>
              <w:t>指定訪問入浴介護事業所と構造上又は外形上、一体的な建築物及び同一敷地内並びに隣接する敷地（当該指定訪問入浴介護事業所と建築物が道路等を挟んで設置している場合を含む）にある建築物のうち、効率的なサービス提供が可能なものを指すものである。具体的には、一体的な建築物として、当該建物の１階部分に指定訪問入浴介護事業所がある場合や当該建物と渡り廊下でつながっている場合など、同一の敷地内若しくは隣接する敷地内の建物として、同一敷地内にある別棟の建築物や幅員の狭い道路を挟んで隣接する場合などが該当するものであること。</w:t>
            </w:r>
          </w:p>
          <w:p w:rsidR="00ED5A25" w:rsidRPr="0062439D" w:rsidRDefault="00ED5A25" w:rsidP="00ED5A25">
            <w:pPr>
              <w:spacing w:line="200" w:lineRule="exact"/>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②同一の建物に20人以上居住する建物（同一敷地内建物等を除く。）の定義</w:t>
            </w:r>
          </w:p>
          <w:p w:rsidR="00ED5A25" w:rsidRPr="0062439D" w:rsidRDefault="00ED5A25" w:rsidP="00ED5A25">
            <w:pPr>
              <w:spacing w:line="200" w:lineRule="exact"/>
              <w:ind w:leftChars="100" w:left="530" w:hangingChars="200" w:hanging="320"/>
              <w:rPr>
                <w:rFonts w:ascii="ＭＳ ゴシック" w:eastAsia="ＭＳ ゴシック" w:hAnsi="ＭＳ ゴシック"/>
                <w:color w:val="000000"/>
                <w:sz w:val="16"/>
                <w:szCs w:val="16"/>
              </w:rPr>
            </w:pPr>
            <w:r w:rsidRPr="0062439D">
              <w:rPr>
                <w:rFonts w:ascii="ＭＳ ゴシック" w:eastAsia="ＭＳ ゴシック" w:hAnsi="ＭＳ ゴシック" w:hint="eastAsia"/>
                <w:color w:val="000000"/>
                <w:sz w:val="16"/>
                <w:szCs w:val="16"/>
              </w:rPr>
              <w:t>イ　「当該指定訪問入浴介護事業所における利用者が同一建物に20人以上居住する建物」とは、①に該当するもの以外の建築物を指すものであり、当該建築物に当該指定訪問入浴介護事業所の利用者が20人以上居住する場合に該当し、同一敷地内にある別棟の建物や道路を挟んで隣接する建物の利用者数を合算するものではない。</w:t>
            </w:r>
          </w:p>
          <w:p w:rsidR="00ED5A25" w:rsidRPr="0062439D" w:rsidRDefault="00ED5A25" w:rsidP="00ED5A25">
            <w:pPr>
              <w:spacing w:line="200" w:lineRule="exact"/>
              <w:ind w:leftChars="100" w:left="530" w:hangingChars="200" w:hanging="320"/>
              <w:rPr>
                <w:rFonts w:ascii="ＭＳ ゴシック" w:eastAsia="ＭＳ ゴシック" w:hAnsi="ＭＳ ゴシック"/>
                <w:color w:val="000000"/>
                <w:sz w:val="16"/>
                <w:szCs w:val="16"/>
              </w:rPr>
            </w:pPr>
            <w:r w:rsidRPr="0062439D">
              <w:rPr>
                <w:rFonts w:ascii="ＭＳ ゴシック" w:eastAsia="ＭＳ ゴシック" w:hAnsi="ＭＳ ゴシック" w:hint="eastAsia"/>
                <w:color w:val="000000"/>
                <w:sz w:val="16"/>
                <w:szCs w:val="16"/>
              </w:rPr>
              <w:t>ロ　この場合の利用者数は、１月間（暦月）の利用者の平均を用いる。この場合、１月間の利用者の数の平均は、当該月における１日ごとの該当する建物に居住する利用者の合計を、当該月の日数で除して得た値とする。この平均利用者数の算定に当たっては、小数点以下切り捨てるものとする。また、当該指定訪問入浴介護事業所が、指定介護予防訪問入浴介護と一体的な運営をしている場合、指定介護予防訪問入浴介護の利用者を含めて計算すること。</w:t>
            </w:r>
          </w:p>
          <w:p w:rsidR="00ED5A25" w:rsidRPr="0062439D" w:rsidRDefault="00ED5A25" w:rsidP="00ED5A25">
            <w:pPr>
              <w:spacing w:line="200" w:lineRule="exact"/>
              <w:ind w:left="160" w:hangingChars="100" w:hanging="160"/>
              <w:rPr>
                <w:rFonts w:ascii="ＭＳ ゴシック" w:eastAsia="ＭＳ ゴシック" w:hAnsi="ＭＳ ゴシック"/>
                <w:color w:val="000000"/>
                <w:sz w:val="16"/>
                <w:szCs w:val="16"/>
              </w:rPr>
            </w:pPr>
            <w:r w:rsidRPr="0062439D">
              <w:rPr>
                <w:rFonts w:ascii="ＭＳ ゴシック" w:eastAsia="ＭＳ ゴシック" w:hAnsi="ＭＳ ゴシック" w:hint="eastAsia"/>
                <w:color w:val="000000"/>
                <w:sz w:val="16"/>
                <w:szCs w:val="16"/>
              </w:rPr>
              <w:t>③当該減算は、指定訪問入浴介護事業所と建築物の位置関係により、効率的なサービス提供が可能であることを適切に評価する趣旨であることに鑑み、本減算の適用については、位置関係のみをもって判断することがないよう留意すること。具体的には、次のような場合を一例として、サービス提供の効率化につながらない場合には、減算を適用すべきでないこと。</w:t>
            </w:r>
          </w:p>
          <w:p w:rsidR="00ED5A25" w:rsidRPr="0062439D" w:rsidRDefault="00ED5A25" w:rsidP="00ED5A25">
            <w:pPr>
              <w:spacing w:line="200" w:lineRule="exact"/>
              <w:ind w:left="160" w:hangingChars="100" w:hanging="160"/>
              <w:rPr>
                <w:rFonts w:ascii="ＭＳ ゴシック" w:eastAsia="ＭＳ ゴシック" w:hAnsi="ＭＳ ゴシック"/>
                <w:color w:val="000000"/>
                <w:sz w:val="16"/>
                <w:szCs w:val="16"/>
              </w:rPr>
            </w:pPr>
            <w:r w:rsidRPr="0062439D">
              <w:rPr>
                <w:rFonts w:ascii="ＭＳ ゴシック" w:eastAsia="ＭＳ ゴシック" w:hAnsi="ＭＳ ゴシック" w:hint="eastAsia"/>
                <w:color w:val="000000"/>
                <w:sz w:val="16"/>
                <w:szCs w:val="16"/>
              </w:rPr>
              <w:t xml:space="preserve">　（同一敷地内建物等に該当しないものの例）</w:t>
            </w:r>
          </w:p>
          <w:p w:rsidR="00ED5A25" w:rsidRPr="0062439D" w:rsidRDefault="00ED5A25" w:rsidP="00ED5A25">
            <w:pPr>
              <w:spacing w:line="200" w:lineRule="exact"/>
              <w:ind w:left="160" w:hangingChars="100" w:hanging="160"/>
              <w:rPr>
                <w:rFonts w:ascii="ＭＳ ゴシック" w:eastAsia="ＭＳ ゴシック" w:hAnsi="ＭＳ ゴシック"/>
                <w:color w:val="000000"/>
                <w:sz w:val="16"/>
                <w:szCs w:val="16"/>
              </w:rPr>
            </w:pPr>
            <w:r w:rsidRPr="0062439D">
              <w:rPr>
                <w:rFonts w:ascii="ＭＳ ゴシック" w:eastAsia="ＭＳ ゴシック" w:hAnsi="ＭＳ ゴシック" w:hint="eastAsia"/>
                <w:color w:val="000000"/>
                <w:sz w:val="16"/>
                <w:szCs w:val="16"/>
              </w:rPr>
              <w:t xml:space="preserve">　・同一敷地であっても、広大な敷地に複数の建物が点在する場合</w:t>
            </w:r>
          </w:p>
          <w:p w:rsidR="00ED5A25" w:rsidRPr="0062439D" w:rsidRDefault="00ED5A25" w:rsidP="00ED5A25">
            <w:pPr>
              <w:spacing w:line="200" w:lineRule="exact"/>
              <w:ind w:left="320" w:hangingChars="200" w:hanging="320"/>
              <w:rPr>
                <w:rFonts w:ascii="ＭＳ ゴシック" w:eastAsia="ＭＳ ゴシック" w:hAnsi="ＭＳ ゴシック"/>
                <w:color w:val="000000"/>
                <w:sz w:val="16"/>
                <w:szCs w:val="16"/>
              </w:rPr>
            </w:pPr>
            <w:r w:rsidRPr="0062439D">
              <w:rPr>
                <w:rFonts w:ascii="ＭＳ ゴシック" w:eastAsia="ＭＳ ゴシック" w:hAnsi="ＭＳ ゴシック" w:hint="eastAsia"/>
                <w:color w:val="000000"/>
                <w:sz w:val="16"/>
                <w:szCs w:val="16"/>
              </w:rPr>
              <w:t xml:space="preserve">　・隣接する敷地であっても、道路や河川などに敷地が隔てられており、横断するために迂回しなければならない場合</w:t>
            </w:r>
          </w:p>
          <w:p w:rsidR="00ED5A25" w:rsidRPr="0062439D" w:rsidRDefault="00ED5A25" w:rsidP="00ED5A25">
            <w:pPr>
              <w:spacing w:line="200" w:lineRule="exact"/>
              <w:ind w:left="320" w:hangingChars="200" w:hanging="320"/>
              <w:rPr>
                <w:rFonts w:ascii="ＭＳ ゴシック" w:eastAsia="ＭＳ ゴシック" w:hAnsi="ＭＳ ゴシック"/>
                <w:color w:val="000000"/>
                <w:sz w:val="16"/>
                <w:szCs w:val="16"/>
              </w:rPr>
            </w:pPr>
            <w:r w:rsidRPr="0062439D">
              <w:rPr>
                <w:rFonts w:ascii="ＭＳ ゴシック" w:eastAsia="ＭＳ ゴシック" w:hAnsi="ＭＳ ゴシック" w:hint="eastAsia"/>
                <w:color w:val="000000"/>
                <w:sz w:val="16"/>
                <w:szCs w:val="16"/>
              </w:rPr>
              <w:t>④①及び②のいずれの場合においても、同一の建物については、当該建築物の管理、運営法人が当該指定訪問入浴介護事業所の指定訪問入浴介護事業者と異なる場合であっても該当するものであること。</w:t>
            </w:r>
          </w:p>
          <w:p w:rsidR="00ED5A25" w:rsidRPr="0062439D" w:rsidRDefault="00ED5A25" w:rsidP="00ED5A25">
            <w:pPr>
              <w:spacing w:line="200" w:lineRule="exact"/>
              <w:ind w:left="320" w:hangingChars="200" w:hanging="320"/>
              <w:rPr>
                <w:rFonts w:ascii="ＭＳ ゴシック" w:eastAsia="ＭＳ ゴシック" w:hAnsi="ＭＳ ゴシック"/>
                <w:color w:val="000000"/>
                <w:sz w:val="16"/>
                <w:szCs w:val="16"/>
              </w:rPr>
            </w:pPr>
            <w:r w:rsidRPr="0062439D">
              <w:rPr>
                <w:rFonts w:ascii="ＭＳ ゴシック" w:eastAsia="ＭＳ ゴシック" w:hAnsi="ＭＳ ゴシック" w:hint="eastAsia"/>
                <w:color w:val="000000"/>
                <w:sz w:val="16"/>
                <w:szCs w:val="16"/>
              </w:rPr>
              <w:t>⑤同一敷地内建物等に50人以上居住する建物の定義</w:t>
            </w:r>
          </w:p>
          <w:p w:rsidR="00ED5A25" w:rsidRPr="0062439D" w:rsidRDefault="00ED5A25" w:rsidP="00ED5A25">
            <w:pPr>
              <w:spacing w:line="200" w:lineRule="exact"/>
              <w:ind w:left="480" w:hangingChars="300" w:hanging="480"/>
              <w:rPr>
                <w:rFonts w:ascii="ＭＳ ゴシック" w:eastAsia="ＭＳ ゴシック" w:hAnsi="ＭＳ ゴシック"/>
                <w:color w:val="000000"/>
                <w:sz w:val="16"/>
                <w:szCs w:val="16"/>
              </w:rPr>
            </w:pPr>
            <w:r w:rsidRPr="0062439D">
              <w:rPr>
                <w:rFonts w:ascii="ＭＳ ゴシック" w:eastAsia="ＭＳ ゴシック" w:hAnsi="ＭＳ ゴシック" w:hint="eastAsia"/>
                <w:color w:val="000000"/>
                <w:sz w:val="16"/>
                <w:szCs w:val="16"/>
              </w:rPr>
              <w:t xml:space="preserve">　イ　同一敷地内建物等のうち、当該同一敷地内建物等における当該指定訪問入浴介護事業所の利用者が50人以上居住する建物の利用者全員に適用されるものである。</w:t>
            </w:r>
          </w:p>
          <w:p w:rsidR="00ED5A25" w:rsidRPr="0062439D" w:rsidRDefault="00ED5A25" w:rsidP="00ED5A25">
            <w:pPr>
              <w:spacing w:line="200" w:lineRule="exact"/>
              <w:ind w:left="480" w:hangingChars="300" w:hanging="480"/>
              <w:rPr>
                <w:rFonts w:ascii="ＭＳ ゴシック" w:eastAsia="ＭＳ ゴシック" w:hAnsi="ＭＳ ゴシック"/>
                <w:sz w:val="18"/>
                <w:szCs w:val="18"/>
              </w:rPr>
            </w:pPr>
            <w:r w:rsidRPr="0062439D">
              <w:rPr>
                <w:rFonts w:ascii="ＭＳ ゴシック" w:eastAsia="ＭＳ ゴシック" w:hAnsi="ＭＳ ゴシック" w:hint="eastAsia"/>
                <w:color w:val="000000"/>
                <w:sz w:val="16"/>
                <w:szCs w:val="16"/>
              </w:rPr>
              <w:t xml:space="preserve">　ロ　この場合の利用者数は、１月間（暦月）の利用者の平均を用いる。この場合、１月間の利用者の数の平均は、当該月における１日ごとの該当する建物に居住する利用者の合計を、当該月の日数で除して得た値とする。この平均利用者数の算定に当たっては、小数点以下切り捨てるものとする。</w:t>
            </w: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r>
      <w:tr w:rsidR="00ED5A25" w:rsidRPr="0062439D" w:rsidTr="00562DEF">
        <w:trPr>
          <w:trHeight w:val="803"/>
        </w:trPr>
        <w:tc>
          <w:tcPr>
            <w:tcW w:w="2409" w:type="dxa"/>
            <w:vMerge w:val="restart"/>
          </w:tcPr>
          <w:p w:rsidR="00ED5A25" w:rsidRPr="0062439D" w:rsidRDefault="00ED5A25" w:rsidP="00ED5A25">
            <w:pPr>
              <w:pStyle w:val="a9"/>
              <w:numPr>
                <w:ilvl w:val="0"/>
                <w:numId w:val="50"/>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中山間地域等に居住する者へのサービス提供加算</w:t>
            </w: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color w:val="000000"/>
                <w:sz w:val="18"/>
                <w:szCs w:val="18"/>
                <w:shd w:val="pct15" w:color="auto" w:fill="FFFFFF"/>
              </w:rPr>
              <w:t>【介護予防訪問入浴介護】</w:t>
            </w:r>
          </w:p>
        </w:tc>
        <w:tc>
          <w:tcPr>
            <w:tcW w:w="6195" w:type="dxa"/>
          </w:tcPr>
          <w:p w:rsidR="00ED5A25" w:rsidRPr="0062439D" w:rsidRDefault="00ED5A25" w:rsidP="00ED5A25">
            <w:pPr>
              <w:tabs>
                <w:tab w:val="center" w:pos="4252"/>
                <w:tab w:val="right" w:pos="8504"/>
              </w:tabs>
              <w:snapToGrid w:val="0"/>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指定訪問入浴介護事業所の訪問入浴介護従業者が、別に厚生労働大臣が定める地域</w:t>
            </w:r>
            <w:r w:rsidRPr="0062439D">
              <w:rPr>
                <w:rFonts w:ascii="ＭＳ ゴシック" w:eastAsia="ＭＳ ゴシック" w:hAnsi="ＭＳ ゴシック" w:hint="eastAsia"/>
                <w:sz w:val="16"/>
                <w:szCs w:val="18"/>
              </w:rPr>
              <w:t>（※能勢町（東郷、田尻、西能勢）、 太子町（山田）及び千早赤阪村）</w:t>
            </w:r>
            <w:r w:rsidRPr="0062439D">
              <w:rPr>
                <w:rFonts w:ascii="ＭＳ ゴシック" w:eastAsia="ＭＳ ゴシック" w:hAnsi="ＭＳ ゴシック" w:hint="eastAsia"/>
                <w:sz w:val="18"/>
                <w:szCs w:val="18"/>
              </w:rPr>
              <w:t>に居住している利用者に対して、通常の事業の実施地域（指定居宅サービス基準第５３条第５号に規定する通常の事業の実施地域をいう。）を越えて、指定訪問入浴介護を行った場合は、１回につき所定単位数の１００分の５に相当する単位数を所定単位数に加算しているか。</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rPr>
          <w:trHeight w:val="20"/>
        </w:trPr>
        <w:tc>
          <w:tcPr>
            <w:tcW w:w="2409"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tabs>
                <w:tab w:val="center" w:pos="4252"/>
                <w:tab w:val="right" w:pos="8504"/>
              </w:tabs>
              <w:snapToGrid w:val="0"/>
              <w:spacing w:line="200" w:lineRule="exact"/>
              <w:ind w:left="160" w:hangingChars="100" w:hanging="160"/>
              <w:rPr>
                <w:rFonts w:ascii="ＭＳ ゴシック" w:eastAsia="ＭＳ ゴシック" w:hAnsi="ＭＳ ゴシック"/>
                <w:sz w:val="18"/>
                <w:szCs w:val="18"/>
              </w:rPr>
            </w:pPr>
            <w:r w:rsidRPr="0062439D">
              <w:rPr>
                <w:rFonts w:ascii="ＭＳ ゴシック" w:eastAsia="ＭＳ ゴシック" w:hAnsi="ＭＳ ゴシック" w:hint="eastAsia"/>
                <w:sz w:val="16"/>
                <w:szCs w:val="16"/>
              </w:rPr>
              <w:t>◇当該加算を算定する場合は、通常の事業の実施地域を越える場合の交通費の支払いを受けることはできないこととする。</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62439D" w:rsidTr="00562DEF">
        <w:trPr>
          <w:trHeight w:val="713"/>
        </w:trPr>
        <w:tc>
          <w:tcPr>
            <w:tcW w:w="2409" w:type="dxa"/>
          </w:tcPr>
          <w:p w:rsidR="00ED5A25" w:rsidRPr="0062439D" w:rsidRDefault="00ED5A25" w:rsidP="00ED5A25">
            <w:pPr>
              <w:pStyle w:val="a9"/>
              <w:numPr>
                <w:ilvl w:val="0"/>
                <w:numId w:val="50"/>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サービス種類相互の算定関係</w:t>
            </w:r>
          </w:p>
          <w:p w:rsidR="00ED5A25" w:rsidRPr="0062439D" w:rsidRDefault="00ED5A25" w:rsidP="00ED5A25">
            <w:pPr>
              <w:spacing w:line="200" w:lineRule="exact"/>
              <w:ind w:left="360" w:hangingChars="200" w:hanging="360"/>
              <w:rPr>
                <w:rFonts w:ascii="ＭＳ ゴシック" w:eastAsia="ＭＳ ゴシック" w:hAnsi="ＭＳ ゴシック"/>
                <w:sz w:val="18"/>
                <w:szCs w:val="18"/>
              </w:rPr>
            </w:pPr>
            <w:r w:rsidRPr="0062439D">
              <w:rPr>
                <w:rFonts w:ascii="ＭＳ ゴシック" w:eastAsia="ＭＳ ゴシック" w:hAnsi="ＭＳ ゴシック" w:hint="eastAsia"/>
                <w:color w:val="000000"/>
                <w:sz w:val="18"/>
                <w:szCs w:val="18"/>
                <w:shd w:val="pct15" w:color="auto" w:fill="FFFFFF"/>
              </w:rPr>
              <w:t>【介護予防訪問入浴介護】</w:t>
            </w:r>
          </w:p>
        </w:tc>
        <w:tc>
          <w:tcPr>
            <w:tcW w:w="6195" w:type="dxa"/>
          </w:tcPr>
          <w:p w:rsidR="00ED5A25" w:rsidRPr="0062439D" w:rsidRDefault="00ED5A25" w:rsidP="00ED5A25">
            <w:pPr>
              <w:pStyle w:val="a3"/>
              <w:spacing w:line="200" w:lineRule="exact"/>
              <w:ind w:firstLine="1"/>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利用者が短期入所生活介護、短期入所療養介護若しくは特定施設入居者生活介護又は小規模多機能型居宅介護、認知症対応型共同生活介護、地域密着型特定施設入居者生活介護、地域密着型介護老人福祉施設入所者生活介護若しくは複合型サービスを受けている間は、訪問入浴介護費は、算定していないか。</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rPr>
          <w:trHeight w:val="300"/>
        </w:trPr>
        <w:tc>
          <w:tcPr>
            <w:tcW w:w="2409" w:type="dxa"/>
            <w:vMerge w:val="restart"/>
          </w:tcPr>
          <w:p w:rsidR="00ED5A25" w:rsidRPr="0062439D" w:rsidRDefault="00ED5A25" w:rsidP="00ED5A25">
            <w:pPr>
              <w:pStyle w:val="a9"/>
              <w:numPr>
                <w:ilvl w:val="0"/>
                <w:numId w:val="50"/>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初回加算</w:t>
            </w: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color w:val="000000"/>
                <w:sz w:val="18"/>
                <w:szCs w:val="18"/>
                <w:shd w:val="pct15" w:color="auto" w:fill="FFFFFF"/>
              </w:rPr>
              <w:t>【介護予防訪問入浴介護】</w:t>
            </w:r>
          </w:p>
        </w:tc>
        <w:tc>
          <w:tcPr>
            <w:tcW w:w="6195" w:type="dxa"/>
          </w:tcPr>
          <w:p w:rsidR="00ED5A25" w:rsidRPr="0062439D" w:rsidRDefault="00ED5A25" w:rsidP="00ED5A25">
            <w:pPr>
              <w:pStyle w:val="a3"/>
              <w:spacing w:line="200" w:lineRule="exact"/>
              <w:ind w:firstLine="1"/>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指定訪問入浴介護事業所において、新規利用者の居宅を訪問し、指定訪問入浴介護の利用に関する調整を行った上で、利用者に対して、初回の指定訪問入浴介護を行った場合は、１月につき所定単位数（200単位）を加算しているか。</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rPr>
          <w:trHeight w:val="300"/>
        </w:trPr>
        <w:tc>
          <w:tcPr>
            <w:tcW w:w="2409" w:type="dxa"/>
            <w:vMerge/>
          </w:tcPr>
          <w:p w:rsidR="00ED5A25" w:rsidRPr="0062439D" w:rsidRDefault="00ED5A25" w:rsidP="00ED5A25">
            <w:pPr>
              <w:pStyle w:val="a9"/>
              <w:numPr>
                <w:ilvl w:val="0"/>
                <w:numId w:val="50"/>
              </w:numPr>
              <w:spacing w:line="200" w:lineRule="exact"/>
              <w:ind w:leftChars="0"/>
              <w:rPr>
                <w:rFonts w:ascii="ＭＳ ゴシック" w:eastAsia="ＭＳ ゴシック" w:hAnsi="ＭＳ ゴシック"/>
                <w:sz w:val="18"/>
                <w:szCs w:val="18"/>
              </w:rPr>
            </w:pPr>
          </w:p>
        </w:tc>
        <w:tc>
          <w:tcPr>
            <w:tcW w:w="6195" w:type="dxa"/>
          </w:tcPr>
          <w:p w:rsidR="00ED5A25" w:rsidRPr="0062439D" w:rsidRDefault="00ED5A25" w:rsidP="00ED5A25">
            <w:pPr>
              <w:pStyle w:val="a3"/>
              <w:spacing w:line="200" w:lineRule="exact"/>
              <w:ind w:left="160" w:hangingChars="100" w:hanging="160"/>
              <w:rPr>
                <w:rFonts w:ascii="ＭＳ ゴシック" w:eastAsia="ＭＳ ゴシック" w:hAnsi="ＭＳ ゴシック"/>
                <w:sz w:val="16"/>
                <w:szCs w:val="18"/>
                <w:lang w:val="en-US" w:eastAsia="ja-JP"/>
              </w:rPr>
            </w:pPr>
            <w:r w:rsidRPr="0062439D">
              <w:rPr>
                <w:rFonts w:ascii="ＭＳ ゴシック" w:eastAsia="ＭＳ ゴシック" w:hAnsi="ＭＳ ゴシック" w:hint="eastAsia"/>
                <w:sz w:val="16"/>
                <w:szCs w:val="18"/>
                <w:lang w:val="en-US" w:eastAsia="ja-JP"/>
              </w:rPr>
              <w:t>①指定訪問入浴介護事業所において、初回の指定訪問入浴介護を行う前に、当該事業所の職員が利用者の居宅を訪問し、浴槽の設置場所や給排水の方法の確認等を行った場合に算定が可能である。</w:t>
            </w:r>
          </w:p>
          <w:p w:rsidR="00ED5A25" w:rsidRPr="0062439D" w:rsidRDefault="00ED5A25" w:rsidP="00ED5A25">
            <w:pPr>
              <w:pStyle w:val="a3"/>
              <w:spacing w:line="200" w:lineRule="exact"/>
              <w:ind w:left="160" w:hangingChars="100" w:hanging="160"/>
              <w:rPr>
                <w:rFonts w:ascii="ＭＳ ゴシック" w:eastAsia="ＭＳ ゴシック" w:hAnsi="ＭＳ ゴシック"/>
                <w:sz w:val="16"/>
                <w:szCs w:val="18"/>
                <w:lang w:val="en-US" w:eastAsia="ja-JP"/>
              </w:rPr>
            </w:pPr>
            <w:r w:rsidRPr="0062439D">
              <w:rPr>
                <w:rFonts w:ascii="ＭＳ ゴシック" w:eastAsia="ＭＳ ゴシック" w:hAnsi="ＭＳ ゴシック" w:hint="eastAsia"/>
                <w:sz w:val="16"/>
                <w:szCs w:val="18"/>
                <w:lang w:val="en-US" w:eastAsia="ja-JP"/>
              </w:rPr>
              <w:t>②当該加算は、初回の指定訪問入浴介護を行った日の属する月に算定すること。</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62439D" w:rsidTr="00562DEF">
        <w:trPr>
          <w:trHeight w:val="20"/>
        </w:trPr>
        <w:tc>
          <w:tcPr>
            <w:tcW w:w="2409" w:type="dxa"/>
            <w:vMerge w:val="restart"/>
          </w:tcPr>
          <w:p w:rsidR="00ED5A25" w:rsidRPr="0062439D" w:rsidRDefault="00ED5A25" w:rsidP="00ED5A25">
            <w:pPr>
              <w:pStyle w:val="a9"/>
              <w:numPr>
                <w:ilvl w:val="0"/>
                <w:numId w:val="50"/>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認知症専門ケア加算</w:t>
            </w: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color w:val="000000"/>
                <w:sz w:val="18"/>
                <w:szCs w:val="18"/>
                <w:shd w:val="pct15" w:color="auto" w:fill="FFFFFF"/>
              </w:rPr>
              <w:t>【介護予防訪問入浴介護】</w:t>
            </w:r>
          </w:p>
        </w:tc>
        <w:tc>
          <w:tcPr>
            <w:tcW w:w="6195" w:type="dxa"/>
          </w:tcPr>
          <w:p w:rsidR="00ED5A25" w:rsidRPr="0062439D" w:rsidRDefault="00ED5A25" w:rsidP="00ED5A25">
            <w:pPr>
              <w:pStyle w:val="a3"/>
              <w:spacing w:line="200" w:lineRule="exact"/>
              <w:ind w:firstLine="1"/>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別に厚生労働大臣が定める基準に適合しているものとして</w:t>
            </w:r>
            <w:r w:rsidR="004C3C19">
              <w:rPr>
                <w:rFonts w:ascii="ＭＳ ゴシック" w:eastAsia="ＭＳ ゴシック" w:hAnsi="ＭＳ ゴシック" w:hint="eastAsia"/>
                <w:sz w:val="18"/>
                <w:szCs w:val="18"/>
                <w:lang w:val="en-US" w:eastAsia="ja-JP"/>
              </w:rPr>
              <w:t>指定権者</w:t>
            </w:r>
            <w:r w:rsidRPr="0062439D">
              <w:rPr>
                <w:rFonts w:ascii="ＭＳ ゴシック" w:eastAsia="ＭＳ ゴシック" w:hAnsi="ＭＳ ゴシック" w:hint="eastAsia"/>
                <w:sz w:val="18"/>
                <w:szCs w:val="18"/>
                <w:lang w:val="en-US" w:eastAsia="ja-JP"/>
              </w:rPr>
              <w:t>に届け出た指定訪問入浴介護事業所において、別に厚生労働大臣が定める者に対して専門的な認知症ケアを行った場合は、当該基準に掲げる区分に従い、１日につき次に掲げる所定単位数を加算しているか。ただし、次に掲げるいずれかの加算を算定している場合においては、次に掲げるその他の加算は算定しない。</w:t>
            </w:r>
          </w:p>
          <w:p w:rsidR="00ED5A25" w:rsidRPr="0062439D" w:rsidRDefault="00ED5A25" w:rsidP="00ED5A25">
            <w:pPr>
              <w:pStyle w:val="a3"/>
              <w:spacing w:line="200" w:lineRule="exact"/>
              <w:ind w:firstLineChars="100" w:firstLine="180"/>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（１）認知症専門ケア加算</w:t>
            </w:r>
            <w:r w:rsidRPr="0062439D">
              <w:rPr>
                <w:rFonts w:ascii="ＭＳ ゴシック" w:eastAsia="ＭＳ ゴシック" w:hAnsi="ＭＳ ゴシック"/>
                <w:sz w:val="18"/>
                <w:szCs w:val="18"/>
                <w:lang w:val="en-US" w:eastAsia="ja-JP"/>
              </w:rPr>
              <w:t>(</w:t>
            </w:r>
            <w:r w:rsidRPr="0062439D">
              <w:rPr>
                <w:rFonts w:ascii="ＭＳ ゴシック" w:eastAsia="ＭＳ ゴシック" w:hAnsi="ＭＳ ゴシック" w:hint="eastAsia"/>
                <w:sz w:val="18"/>
                <w:szCs w:val="18"/>
                <w:lang w:val="en-US" w:eastAsia="ja-JP"/>
              </w:rPr>
              <w:t>Ⅰ</w:t>
            </w:r>
            <w:r w:rsidRPr="0062439D">
              <w:rPr>
                <w:rFonts w:ascii="ＭＳ ゴシック" w:eastAsia="ＭＳ ゴシック" w:hAnsi="ＭＳ ゴシック"/>
                <w:sz w:val="18"/>
                <w:szCs w:val="18"/>
                <w:lang w:val="en-US" w:eastAsia="ja-JP"/>
              </w:rPr>
              <w:t>)</w:t>
            </w:r>
            <w:r w:rsidRPr="0062439D">
              <w:rPr>
                <w:rFonts w:ascii="ＭＳ ゴシック" w:eastAsia="ＭＳ ゴシック" w:hAnsi="ＭＳ ゴシック" w:hint="eastAsia"/>
                <w:sz w:val="18"/>
                <w:szCs w:val="18"/>
                <w:lang w:val="en-US" w:eastAsia="ja-JP"/>
              </w:rPr>
              <w:t xml:space="preserve">　３単位</w:t>
            </w:r>
          </w:p>
          <w:p w:rsidR="00ED5A25" w:rsidRPr="0062439D" w:rsidRDefault="00ED5A25" w:rsidP="00ED5A25">
            <w:pPr>
              <w:pStyle w:val="a3"/>
              <w:spacing w:line="200" w:lineRule="exact"/>
              <w:ind w:firstLineChars="100" w:firstLine="180"/>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（２）認知症専門ケア加算</w:t>
            </w:r>
            <w:r w:rsidRPr="0062439D">
              <w:rPr>
                <w:rFonts w:ascii="ＭＳ ゴシック" w:eastAsia="ＭＳ ゴシック" w:hAnsi="ＭＳ ゴシック"/>
                <w:sz w:val="18"/>
                <w:szCs w:val="18"/>
                <w:lang w:val="en-US" w:eastAsia="ja-JP"/>
              </w:rPr>
              <w:t>(</w:t>
            </w:r>
            <w:r w:rsidRPr="0062439D">
              <w:rPr>
                <w:rFonts w:ascii="ＭＳ ゴシック" w:eastAsia="ＭＳ ゴシック" w:hAnsi="ＭＳ ゴシック" w:hint="eastAsia"/>
                <w:sz w:val="18"/>
                <w:szCs w:val="18"/>
                <w:lang w:val="en-US" w:eastAsia="ja-JP"/>
              </w:rPr>
              <w:t>Ⅱ</w:t>
            </w:r>
            <w:r w:rsidRPr="0062439D">
              <w:rPr>
                <w:rFonts w:ascii="ＭＳ ゴシック" w:eastAsia="ＭＳ ゴシック" w:hAnsi="ＭＳ ゴシック"/>
                <w:sz w:val="18"/>
                <w:szCs w:val="18"/>
                <w:lang w:val="en-US" w:eastAsia="ja-JP"/>
              </w:rPr>
              <w:t>)</w:t>
            </w:r>
            <w:r w:rsidRPr="0062439D">
              <w:rPr>
                <w:rFonts w:ascii="ＭＳ ゴシック" w:eastAsia="ＭＳ ゴシック" w:hAnsi="ＭＳ ゴシック" w:hint="eastAsia"/>
                <w:sz w:val="18"/>
                <w:szCs w:val="18"/>
                <w:lang w:val="en-US" w:eastAsia="ja-JP"/>
              </w:rPr>
              <w:t xml:space="preserve">　４単位</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rPr>
          <w:trHeight w:val="20"/>
        </w:trPr>
        <w:tc>
          <w:tcPr>
            <w:tcW w:w="2409" w:type="dxa"/>
            <w:vMerge/>
          </w:tcPr>
          <w:p w:rsidR="00ED5A25" w:rsidRPr="0062439D" w:rsidRDefault="00ED5A25" w:rsidP="00ED5A25">
            <w:pPr>
              <w:pStyle w:val="a9"/>
              <w:numPr>
                <w:ilvl w:val="0"/>
                <w:numId w:val="50"/>
              </w:numPr>
              <w:spacing w:line="200" w:lineRule="exact"/>
              <w:ind w:leftChars="0"/>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【厚生労働大臣が定める基準】</w:t>
            </w:r>
          </w:p>
          <w:p w:rsidR="00ED5A25" w:rsidRPr="0062439D" w:rsidRDefault="00ED5A25" w:rsidP="00ED5A25">
            <w:pPr>
              <w:spacing w:line="200" w:lineRule="exact"/>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イ　認知症専門ケア加算(Ⅰ) 次に掲げる基準のいずれにも適合すること。</w:t>
            </w:r>
          </w:p>
          <w:p w:rsidR="00ED5A25" w:rsidRPr="0062439D" w:rsidRDefault="00ED5A25" w:rsidP="00ED5A25">
            <w:pPr>
              <w:spacing w:line="200" w:lineRule="exact"/>
              <w:ind w:firstLineChars="100" w:firstLine="16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w:t>
            </w:r>
            <w:r w:rsidRPr="0062439D">
              <w:rPr>
                <w:rFonts w:ascii="ＭＳ ゴシック" w:eastAsia="ＭＳ ゴシック" w:hAnsi="ＭＳ ゴシック" w:cs="ＭＳ Ｐゴシック"/>
                <w:color w:val="000000"/>
                <w:kern w:val="24"/>
                <w:sz w:val="16"/>
                <w:szCs w:val="18"/>
              </w:rPr>
              <w:t xml:space="preserve">1) </w:t>
            </w:r>
            <w:r w:rsidRPr="0062439D">
              <w:rPr>
                <w:rFonts w:ascii="ＭＳ ゴシック" w:eastAsia="ＭＳ ゴシック" w:hAnsi="ＭＳ ゴシック" w:cs="ＭＳ Ｐゴシック" w:hint="eastAsia"/>
                <w:color w:val="000000"/>
                <w:kern w:val="24"/>
                <w:sz w:val="16"/>
                <w:szCs w:val="18"/>
              </w:rPr>
              <w:t>事業所又は施設における利用者、入所者又は入院患者の総数のうち、日常生</w:t>
            </w:r>
          </w:p>
          <w:p w:rsidR="00ED5A25" w:rsidRPr="0062439D" w:rsidRDefault="00ED5A25" w:rsidP="00ED5A25">
            <w:pPr>
              <w:spacing w:line="200" w:lineRule="exact"/>
              <w:ind w:leftChars="200" w:left="42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活に支障を来すおそれのある症状若しくは行動が認められることから介護を必要とする認知症の者（以下この号において「対象者」という。）の占める割合が</w:t>
            </w:r>
            <w:r w:rsidRPr="0062439D">
              <w:rPr>
                <w:rFonts w:hAnsi="ＭＳ ゴシック" w:cs="ＭＳ Ｐゴシック" w:hint="eastAsia"/>
                <w:color w:val="000000"/>
                <w:kern w:val="24"/>
                <w:sz w:val="16"/>
                <w:szCs w:val="18"/>
              </w:rPr>
              <w:t>２分の１</w:t>
            </w:r>
            <w:r w:rsidRPr="0062439D">
              <w:rPr>
                <w:rFonts w:ascii="ＭＳ ゴシック" w:eastAsia="ＭＳ ゴシック" w:hAnsi="ＭＳ ゴシック" w:cs="ＭＳ Ｐゴシック" w:hint="eastAsia"/>
                <w:color w:val="000000"/>
                <w:kern w:val="24"/>
                <w:sz w:val="16"/>
                <w:szCs w:val="18"/>
              </w:rPr>
              <w:t>以上であること。</w:t>
            </w:r>
          </w:p>
          <w:p w:rsidR="00ED5A25" w:rsidRPr="0062439D" w:rsidRDefault="00ED5A25" w:rsidP="00ED5A25">
            <w:pPr>
              <w:spacing w:line="200" w:lineRule="exact"/>
              <w:ind w:firstLineChars="100" w:firstLine="16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color w:val="000000"/>
                <w:kern w:val="24"/>
                <w:sz w:val="16"/>
                <w:szCs w:val="18"/>
              </w:rPr>
              <w:t xml:space="preserve">(2) </w:t>
            </w:r>
            <w:r w:rsidRPr="0062439D">
              <w:rPr>
                <w:rFonts w:hAnsi="ＭＳ ゴシック" w:cs="ＭＳ Ｐゴシック" w:hint="eastAsia"/>
                <w:color w:val="000000"/>
                <w:kern w:val="24"/>
                <w:sz w:val="16"/>
                <w:szCs w:val="18"/>
              </w:rPr>
              <w:t>認知症介護に係る専門的な研修を修了してい</w:t>
            </w:r>
            <w:r w:rsidRPr="0062439D">
              <w:rPr>
                <w:rFonts w:ascii="ＭＳ ゴシック" w:eastAsia="ＭＳ ゴシック" w:hAnsi="ＭＳ ゴシック" w:cs="ＭＳ Ｐゴシック" w:hint="eastAsia"/>
                <w:color w:val="000000"/>
                <w:kern w:val="24"/>
                <w:sz w:val="16"/>
                <w:szCs w:val="18"/>
              </w:rPr>
              <w:t>る者を、対象者の数が20人未</w:t>
            </w:r>
          </w:p>
          <w:p w:rsidR="00ED5A25" w:rsidRPr="0062439D" w:rsidRDefault="00ED5A25" w:rsidP="00ED5A25">
            <w:pPr>
              <w:spacing w:line="200" w:lineRule="exact"/>
              <w:ind w:leftChars="200" w:left="42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こと。</w:t>
            </w:r>
          </w:p>
          <w:p w:rsidR="00ED5A25" w:rsidRPr="0062439D" w:rsidRDefault="00ED5A25" w:rsidP="00ED5A25">
            <w:pPr>
              <w:spacing w:line="200" w:lineRule="exact"/>
              <w:ind w:firstLineChars="100" w:firstLine="16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(3) 当該事業所又は施設の従業者に対する認知症ケアに関する留意事項の伝達又</w:t>
            </w:r>
          </w:p>
          <w:p w:rsidR="00ED5A25" w:rsidRPr="0062439D" w:rsidRDefault="00ED5A25" w:rsidP="00ED5A25">
            <w:pPr>
              <w:spacing w:line="200" w:lineRule="exact"/>
              <w:ind w:leftChars="200" w:left="42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は技術的指導に係る会議を定期的に開催していること。</w:t>
            </w:r>
          </w:p>
          <w:p w:rsidR="00ED5A25" w:rsidRPr="0062439D" w:rsidRDefault="00ED5A25" w:rsidP="00ED5A25">
            <w:pPr>
              <w:spacing w:line="200" w:lineRule="exact"/>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ロ　認知症専門ケア加算(Ⅱ) 次に掲げる基準のいずれにも適合すること。</w:t>
            </w:r>
          </w:p>
          <w:p w:rsidR="00ED5A25" w:rsidRPr="0062439D" w:rsidRDefault="00ED5A25" w:rsidP="00ED5A25">
            <w:pPr>
              <w:spacing w:line="200" w:lineRule="exact"/>
              <w:ind w:firstLineChars="100" w:firstLine="16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(1)</w:t>
            </w:r>
            <w:r w:rsidRPr="0062439D">
              <w:rPr>
                <w:rFonts w:ascii="ＭＳ ゴシック" w:eastAsia="ＭＳ ゴシック" w:hAnsi="ＭＳ ゴシック" w:cs="ＭＳ Ｐゴシック"/>
                <w:color w:val="000000"/>
                <w:kern w:val="24"/>
                <w:sz w:val="16"/>
                <w:szCs w:val="18"/>
              </w:rPr>
              <w:t xml:space="preserve"> </w:t>
            </w:r>
            <w:r w:rsidRPr="0062439D">
              <w:rPr>
                <w:rFonts w:ascii="ＭＳ ゴシック" w:eastAsia="ＭＳ ゴシック" w:hAnsi="ＭＳ ゴシック" w:cs="ＭＳ Ｐゴシック" w:hint="eastAsia"/>
                <w:color w:val="000000"/>
                <w:kern w:val="24"/>
                <w:sz w:val="16"/>
                <w:szCs w:val="18"/>
              </w:rPr>
              <w:t>イの基準のいずれにも適合すること。</w:t>
            </w:r>
          </w:p>
          <w:p w:rsidR="00ED5A25" w:rsidRPr="0062439D" w:rsidRDefault="00ED5A25" w:rsidP="00ED5A25">
            <w:pPr>
              <w:spacing w:line="200" w:lineRule="exact"/>
              <w:ind w:firstLineChars="100" w:firstLine="16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color w:val="000000"/>
                <w:kern w:val="24"/>
                <w:sz w:val="16"/>
                <w:szCs w:val="18"/>
              </w:rPr>
              <w:t xml:space="preserve">(2) </w:t>
            </w:r>
            <w:r w:rsidRPr="0062439D">
              <w:rPr>
                <w:rFonts w:hAnsi="ＭＳ ゴシック" w:cs="ＭＳ Ｐゴシック" w:hint="eastAsia"/>
                <w:color w:val="000000"/>
                <w:kern w:val="24"/>
                <w:sz w:val="16"/>
                <w:szCs w:val="18"/>
              </w:rPr>
              <w:t>認知症介護の指導に係る専門的な研修を修了している者を１</w:t>
            </w:r>
            <w:r w:rsidRPr="0062439D">
              <w:rPr>
                <w:rFonts w:ascii="ＭＳ ゴシック" w:eastAsia="ＭＳ ゴシック" w:hAnsi="ＭＳ ゴシック" w:cs="ＭＳ Ｐゴシック" w:hint="eastAsia"/>
                <w:color w:val="000000"/>
                <w:kern w:val="24"/>
                <w:sz w:val="16"/>
                <w:szCs w:val="18"/>
              </w:rPr>
              <w:t>名以上配置し、</w:t>
            </w:r>
          </w:p>
          <w:p w:rsidR="00ED5A25" w:rsidRPr="0062439D" w:rsidRDefault="00ED5A25" w:rsidP="00ED5A25">
            <w:pPr>
              <w:spacing w:line="200" w:lineRule="exact"/>
              <w:ind w:leftChars="200" w:left="42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事業所又は施設全体の認知症ケアの指導等を実施していること。</w:t>
            </w:r>
          </w:p>
          <w:p w:rsidR="00ED5A25" w:rsidRPr="0062439D" w:rsidRDefault="00ED5A25" w:rsidP="00ED5A25">
            <w:pPr>
              <w:spacing w:line="200" w:lineRule="exact"/>
              <w:ind w:firstLineChars="100" w:firstLine="16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color w:val="000000"/>
                <w:kern w:val="24"/>
                <w:sz w:val="16"/>
                <w:szCs w:val="18"/>
              </w:rPr>
              <w:t xml:space="preserve">(3) </w:t>
            </w:r>
            <w:r w:rsidRPr="0062439D">
              <w:rPr>
                <w:rFonts w:ascii="ＭＳ ゴシック" w:eastAsia="ＭＳ ゴシック" w:hAnsi="ＭＳ ゴシック" w:cs="ＭＳ Ｐゴシック" w:hint="eastAsia"/>
                <w:color w:val="000000"/>
                <w:kern w:val="24"/>
                <w:sz w:val="16"/>
                <w:szCs w:val="18"/>
              </w:rPr>
              <w:t>当該事業所又は施設における介護職員、看護職員ごとの認知症ケアに関する</w:t>
            </w:r>
          </w:p>
          <w:p w:rsidR="00ED5A25" w:rsidRPr="0062439D" w:rsidRDefault="00ED5A25" w:rsidP="00ED5A25">
            <w:pPr>
              <w:spacing w:line="200" w:lineRule="exact"/>
              <w:ind w:leftChars="200" w:left="42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研修計画を作成し、当該計画に従い、研修を実施又は実施を予定していること。</w:t>
            </w:r>
          </w:p>
          <w:p w:rsidR="00ED5A25" w:rsidRPr="0062439D" w:rsidRDefault="00ED5A25" w:rsidP="00ED5A25">
            <w:pPr>
              <w:pStyle w:val="a3"/>
              <w:spacing w:line="200" w:lineRule="exact"/>
              <w:ind w:firstLine="1"/>
              <w:rPr>
                <w:rFonts w:ascii="ＭＳ ゴシック" w:eastAsia="ＭＳ ゴシック" w:hAnsi="ＭＳ ゴシック"/>
                <w:sz w:val="16"/>
                <w:szCs w:val="18"/>
                <w:lang w:val="en-US" w:eastAsia="ja-JP"/>
              </w:rPr>
            </w:pPr>
          </w:p>
          <w:p w:rsidR="00ED5A25" w:rsidRPr="0062439D" w:rsidRDefault="00ED5A25" w:rsidP="00ED5A25">
            <w:pPr>
              <w:pStyle w:val="a3"/>
              <w:spacing w:line="200" w:lineRule="exact"/>
              <w:ind w:firstLine="1"/>
              <w:rPr>
                <w:rFonts w:ascii="ＭＳ ゴシック" w:eastAsia="ＭＳ ゴシック" w:hAnsi="ＭＳ ゴシック"/>
                <w:sz w:val="16"/>
                <w:szCs w:val="18"/>
                <w:lang w:val="en-US" w:eastAsia="ja-JP"/>
              </w:rPr>
            </w:pPr>
            <w:r w:rsidRPr="0062439D">
              <w:rPr>
                <w:rFonts w:ascii="ＭＳ ゴシック" w:eastAsia="ＭＳ ゴシック" w:hAnsi="ＭＳ ゴシック" w:hint="eastAsia"/>
                <w:sz w:val="16"/>
                <w:szCs w:val="18"/>
                <w:lang w:val="en-US" w:eastAsia="ja-JP"/>
              </w:rPr>
              <w:t>【厚生労働大臣が定める者】</w:t>
            </w:r>
          </w:p>
          <w:p w:rsidR="00ED5A25" w:rsidRPr="0062439D" w:rsidRDefault="00ED5A25" w:rsidP="00ED5A25">
            <w:pPr>
              <w:pStyle w:val="a3"/>
              <w:spacing w:line="200" w:lineRule="exact"/>
              <w:ind w:firstLine="1"/>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6"/>
                <w:szCs w:val="18"/>
                <w:lang w:val="en-US" w:eastAsia="ja-JP"/>
              </w:rPr>
              <w:t>日常生活に支障を来すおそれのある症状又は行動が認められることから介護を必要とする認知症の者</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62439D" w:rsidTr="00562DEF">
        <w:trPr>
          <w:trHeight w:val="475"/>
        </w:trPr>
        <w:tc>
          <w:tcPr>
            <w:tcW w:w="2409" w:type="dxa"/>
            <w:vMerge/>
          </w:tcPr>
          <w:p w:rsidR="00ED5A25" w:rsidRPr="0062439D" w:rsidRDefault="00ED5A25" w:rsidP="00ED5A25">
            <w:pPr>
              <w:pStyle w:val="a9"/>
              <w:numPr>
                <w:ilvl w:val="0"/>
                <w:numId w:val="50"/>
              </w:numPr>
              <w:spacing w:line="200" w:lineRule="exact"/>
              <w:ind w:leftChars="0"/>
              <w:rPr>
                <w:rFonts w:ascii="ＭＳ ゴシック" w:eastAsia="ＭＳ ゴシック" w:hAnsi="ＭＳ ゴシック"/>
                <w:sz w:val="18"/>
                <w:szCs w:val="18"/>
              </w:rPr>
            </w:pPr>
          </w:p>
        </w:tc>
        <w:tc>
          <w:tcPr>
            <w:tcW w:w="6195" w:type="dxa"/>
            <w:tcBorders>
              <w:bottom w:val="single" w:sz="4" w:space="0" w:color="auto"/>
            </w:tcBorders>
          </w:tcPr>
          <w:p w:rsidR="00ED5A25" w:rsidRPr="0062439D" w:rsidRDefault="00ED5A25" w:rsidP="00ED5A25">
            <w:pPr>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①「日常生活に支障を来すおそれのある症状若しくは行動が認められることから介護を必要とする認知症の者」とは、日常生活自立度のランクⅢ、Ⅳ又はＭに該当する利用者を指すものとする。</w:t>
            </w:r>
          </w:p>
          <w:p w:rsidR="00ED5A25" w:rsidRPr="0062439D" w:rsidRDefault="00ED5A25" w:rsidP="00ED5A25">
            <w:pPr>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②認知症高齢者の日常生活自立度Ⅲ以上の割合が２分の１以上の算定方法は、算定日が属する月の前３月間の利用者実人員数又は利用延人員数（要支援者を含む）の平均で算定すること。また、届出を行った月以降においても、直近３月間の認知症高齢者の日常生活自立度Ⅲ以上の割合につき、毎月継続的に所定の割合以上であることが必要である。なお、その割合については、毎月記録するものとし、所定の割合を下回った場合については、直ちに取下げの届出を提出しなければならない。</w:t>
            </w:r>
          </w:p>
          <w:p w:rsidR="00ED5A25" w:rsidRPr="0062439D" w:rsidRDefault="00ED5A25" w:rsidP="00ED5A25">
            <w:pPr>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③「認知症介護に係る専門的な研修」とは、「認知症介護実践者等養成事業の実施について」（平成18年３月31日老発第0331010号厚生労働省老健局長通知）、「認知症介護実践者等養成事業の円滑な運営について」（平成18年３月31日老計第0331007 号厚生労働省計画課長通知）に規定する「認知症介護実践リーダー研修」及び認知症看護に係る適切な研修を指すものとする。</w:t>
            </w:r>
          </w:p>
          <w:p w:rsidR="00ED5A25" w:rsidRPr="0062439D" w:rsidRDefault="00ED5A25" w:rsidP="00ED5A25">
            <w:pPr>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④「認知症ケアに関する留意事項の伝達又は技術的指導に係る会議」の実施に当たっては、全員が一堂に会して開催する必要はなく、いくつかのグループ別に分かれて開催することで差し支えない。</w:t>
            </w:r>
          </w:p>
          <w:p w:rsidR="00ED5A25" w:rsidRPr="0062439D" w:rsidRDefault="00ED5A25" w:rsidP="00ED5A25">
            <w:pPr>
              <w:spacing w:line="200" w:lineRule="exact"/>
              <w:ind w:leftChars="100" w:left="210" w:firstLineChars="100" w:firstLine="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また、「認知症ケアに関する留意事項の伝達又は技術的指導に係る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ED5A25" w:rsidRPr="0062439D" w:rsidRDefault="00ED5A25" w:rsidP="00ED5A25">
            <w:pPr>
              <w:pStyle w:val="a3"/>
              <w:spacing w:line="200" w:lineRule="exact"/>
              <w:ind w:left="160" w:hangingChars="100" w:hanging="160"/>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6"/>
                <w:szCs w:val="16"/>
              </w:rPr>
              <w:t>⑤「認知症介護の指導に係る専門的な研修」とは、「認知症介護実践者等養成事業の実施について」、「認知症介護実践者等養成事業の円滑な運営について」に規定する「認知症介護指導者研修」及び認知症看護に係る適切な研修を指すものとする。</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62439D" w:rsidTr="00562DEF">
        <w:trPr>
          <w:trHeight w:val="20"/>
        </w:trPr>
        <w:tc>
          <w:tcPr>
            <w:tcW w:w="2409" w:type="dxa"/>
            <w:vMerge w:val="restart"/>
          </w:tcPr>
          <w:p w:rsidR="00ED5A25" w:rsidRPr="0062439D" w:rsidRDefault="00ED5A25" w:rsidP="00ED5A25">
            <w:pPr>
              <w:pStyle w:val="a9"/>
              <w:numPr>
                <w:ilvl w:val="0"/>
                <w:numId w:val="50"/>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サービス提供体制強化加算</w:t>
            </w:r>
          </w:p>
          <w:p w:rsidR="00ED5A25" w:rsidRPr="0062439D" w:rsidRDefault="00ED5A25" w:rsidP="00ED5A25">
            <w:pPr>
              <w:spacing w:line="200" w:lineRule="exact"/>
              <w:ind w:left="360" w:hangingChars="200" w:hanging="360"/>
              <w:rPr>
                <w:rFonts w:ascii="ＭＳ ゴシック" w:eastAsia="ＭＳ ゴシック" w:hAnsi="ＭＳ ゴシック"/>
                <w:sz w:val="18"/>
                <w:szCs w:val="18"/>
              </w:rPr>
            </w:pPr>
            <w:r w:rsidRPr="0062439D">
              <w:rPr>
                <w:rFonts w:ascii="ＭＳ ゴシック" w:eastAsia="ＭＳ ゴシック" w:hAnsi="ＭＳ ゴシック" w:hint="eastAsia"/>
                <w:color w:val="000000"/>
                <w:sz w:val="18"/>
                <w:szCs w:val="18"/>
                <w:shd w:val="pct15" w:color="auto" w:fill="FFFFFF"/>
              </w:rPr>
              <w:t>【介護予防訪問入浴介護】</w:t>
            </w:r>
          </w:p>
        </w:tc>
        <w:tc>
          <w:tcPr>
            <w:tcW w:w="6195" w:type="dxa"/>
          </w:tcPr>
          <w:p w:rsidR="00ED5A25" w:rsidRPr="0062439D" w:rsidRDefault="00ED5A25" w:rsidP="00ED5A25">
            <w:pPr>
              <w:pStyle w:val="a3"/>
              <w:spacing w:line="200" w:lineRule="exact"/>
              <w:ind w:firstLine="1"/>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別に厚生労働大臣が定める基準に適合しているものとして</w:t>
            </w:r>
            <w:r w:rsidR="004C3C19">
              <w:rPr>
                <w:rFonts w:ascii="ＭＳ ゴシック" w:eastAsia="ＭＳ ゴシック" w:hAnsi="ＭＳ ゴシック" w:hint="eastAsia"/>
                <w:sz w:val="18"/>
                <w:szCs w:val="18"/>
                <w:lang w:val="en-US" w:eastAsia="ja-JP"/>
              </w:rPr>
              <w:t>指定権者</w:t>
            </w:r>
            <w:r w:rsidRPr="0062439D">
              <w:rPr>
                <w:rFonts w:ascii="ＭＳ ゴシック" w:eastAsia="ＭＳ ゴシック" w:hAnsi="ＭＳ ゴシック" w:hint="eastAsia"/>
                <w:sz w:val="18"/>
                <w:szCs w:val="18"/>
                <w:lang w:val="en-US" w:eastAsia="ja-JP"/>
              </w:rPr>
              <w:t>に届け出た指定訪問入浴介護事業所が、利用者に対し、指定訪問入浴介護を行った場合は、当該基準に掲げる区分に従い、１回につき次に掲げる所定単位数を加算しているか。ただし、次に掲げるいずれかの加算を算定している場合においては、次に掲げるその他の加算は算定しない。</w:t>
            </w:r>
          </w:p>
          <w:p w:rsidR="00ED5A25" w:rsidRPr="0062439D" w:rsidRDefault="00ED5A25" w:rsidP="00ED5A25">
            <w:pPr>
              <w:pStyle w:val="a3"/>
              <w:spacing w:line="200" w:lineRule="exact"/>
              <w:ind w:firstLineChars="100" w:firstLine="180"/>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（１）サービス提供体制強化加算</w:t>
            </w:r>
            <w:r w:rsidRPr="0062439D">
              <w:rPr>
                <w:rFonts w:ascii="ＭＳ ゴシック" w:eastAsia="ＭＳ ゴシック" w:hAnsi="ＭＳ ゴシック"/>
                <w:sz w:val="18"/>
                <w:szCs w:val="18"/>
                <w:lang w:val="en-US" w:eastAsia="ja-JP"/>
              </w:rPr>
              <w:t>(</w:t>
            </w:r>
            <w:r w:rsidRPr="0062439D">
              <w:rPr>
                <w:rFonts w:ascii="ＭＳ ゴシック" w:eastAsia="ＭＳ ゴシック" w:hAnsi="ＭＳ ゴシック" w:hint="eastAsia"/>
                <w:sz w:val="18"/>
                <w:szCs w:val="18"/>
                <w:lang w:val="en-US" w:eastAsia="ja-JP"/>
              </w:rPr>
              <w:t>Ⅰ</w:t>
            </w:r>
            <w:r w:rsidRPr="0062439D">
              <w:rPr>
                <w:rFonts w:ascii="ＭＳ ゴシック" w:eastAsia="ＭＳ ゴシック" w:hAnsi="ＭＳ ゴシック"/>
                <w:sz w:val="18"/>
                <w:szCs w:val="18"/>
                <w:lang w:val="en-US" w:eastAsia="ja-JP"/>
              </w:rPr>
              <w:t>)</w:t>
            </w:r>
            <w:r w:rsidRPr="0062439D">
              <w:rPr>
                <w:rFonts w:ascii="ＭＳ ゴシック" w:eastAsia="ＭＳ ゴシック" w:hAnsi="ＭＳ ゴシック" w:hint="eastAsia"/>
                <w:sz w:val="18"/>
                <w:szCs w:val="18"/>
                <w:lang w:val="en-US" w:eastAsia="ja-JP"/>
              </w:rPr>
              <w:t xml:space="preserve">　</w:t>
            </w:r>
            <w:r w:rsidRPr="0062439D">
              <w:rPr>
                <w:rFonts w:ascii="ＭＳ ゴシック" w:eastAsia="ＭＳ ゴシック" w:hAnsi="ＭＳ ゴシック"/>
                <w:sz w:val="18"/>
                <w:szCs w:val="18"/>
                <w:lang w:val="en-US" w:eastAsia="ja-JP"/>
              </w:rPr>
              <w:t>44</w:t>
            </w:r>
            <w:r w:rsidRPr="0062439D">
              <w:rPr>
                <w:rFonts w:ascii="ＭＳ ゴシック" w:eastAsia="ＭＳ ゴシック" w:hAnsi="ＭＳ ゴシック" w:hint="eastAsia"/>
                <w:sz w:val="18"/>
                <w:szCs w:val="18"/>
                <w:lang w:val="en-US" w:eastAsia="ja-JP"/>
              </w:rPr>
              <w:t>単位</w:t>
            </w:r>
          </w:p>
          <w:p w:rsidR="00ED5A25" w:rsidRPr="0062439D" w:rsidRDefault="00ED5A25" w:rsidP="00ED5A25">
            <w:pPr>
              <w:pStyle w:val="a3"/>
              <w:spacing w:line="200" w:lineRule="exact"/>
              <w:ind w:firstLineChars="100" w:firstLine="180"/>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（２）サービス提供体制強化加算</w:t>
            </w:r>
            <w:r w:rsidRPr="0062439D">
              <w:rPr>
                <w:rFonts w:ascii="ＭＳ ゴシック" w:eastAsia="ＭＳ ゴシック" w:hAnsi="ＭＳ ゴシック"/>
                <w:sz w:val="18"/>
                <w:szCs w:val="18"/>
                <w:lang w:val="en-US" w:eastAsia="ja-JP"/>
              </w:rPr>
              <w:t>(</w:t>
            </w:r>
            <w:r w:rsidRPr="0062439D">
              <w:rPr>
                <w:rFonts w:ascii="ＭＳ ゴシック" w:eastAsia="ＭＳ ゴシック" w:hAnsi="ＭＳ ゴシック" w:hint="eastAsia"/>
                <w:sz w:val="18"/>
                <w:szCs w:val="18"/>
                <w:lang w:val="en-US" w:eastAsia="ja-JP"/>
              </w:rPr>
              <w:t>Ⅱ</w:t>
            </w:r>
            <w:r w:rsidRPr="0062439D">
              <w:rPr>
                <w:rFonts w:ascii="ＭＳ ゴシック" w:eastAsia="ＭＳ ゴシック" w:hAnsi="ＭＳ ゴシック"/>
                <w:sz w:val="18"/>
                <w:szCs w:val="18"/>
                <w:lang w:val="en-US" w:eastAsia="ja-JP"/>
              </w:rPr>
              <w:t>)</w:t>
            </w:r>
            <w:r w:rsidRPr="0062439D">
              <w:rPr>
                <w:rFonts w:ascii="ＭＳ ゴシック" w:eastAsia="ＭＳ ゴシック" w:hAnsi="ＭＳ ゴシック" w:hint="eastAsia"/>
                <w:sz w:val="18"/>
                <w:szCs w:val="18"/>
                <w:lang w:val="en-US" w:eastAsia="ja-JP"/>
              </w:rPr>
              <w:t xml:space="preserve">　</w:t>
            </w:r>
            <w:r w:rsidRPr="0062439D">
              <w:rPr>
                <w:rFonts w:ascii="ＭＳ ゴシック" w:eastAsia="ＭＳ ゴシック" w:hAnsi="ＭＳ ゴシック"/>
                <w:sz w:val="18"/>
                <w:szCs w:val="18"/>
                <w:lang w:val="en-US" w:eastAsia="ja-JP"/>
              </w:rPr>
              <w:t>36</w:t>
            </w:r>
            <w:r w:rsidRPr="0062439D">
              <w:rPr>
                <w:rFonts w:ascii="ＭＳ ゴシック" w:eastAsia="ＭＳ ゴシック" w:hAnsi="ＭＳ ゴシック" w:hint="eastAsia"/>
                <w:sz w:val="18"/>
                <w:szCs w:val="18"/>
                <w:lang w:val="en-US" w:eastAsia="ja-JP"/>
              </w:rPr>
              <w:t>単位</w:t>
            </w:r>
          </w:p>
          <w:p w:rsidR="00ED5A25" w:rsidRPr="0062439D" w:rsidRDefault="00ED5A25" w:rsidP="00ED5A25">
            <w:pPr>
              <w:pStyle w:val="a3"/>
              <w:spacing w:line="200" w:lineRule="exact"/>
              <w:ind w:firstLineChars="100" w:firstLine="180"/>
              <w:rPr>
                <w:rFonts w:ascii="ＭＳ ゴシック" w:eastAsia="ＭＳ ゴシック" w:hAnsi="ＭＳ ゴシック"/>
                <w:sz w:val="18"/>
                <w:szCs w:val="18"/>
                <w:lang w:val="en-US" w:eastAsia="ja-JP"/>
              </w:rPr>
            </w:pPr>
            <w:r w:rsidRPr="0062439D">
              <w:rPr>
                <w:rFonts w:ascii="ＭＳ ゴシック" w:eastAsia="ＭＳ ゴシック" w:hAnsi="ＭＳ ゴシック" w:hint="eastAsia"/>
                <w:sz w:val="18"/>
                <w:szCs w:val="18"/>
                <w:lang w:val="en-US" w:eastAsia="ja-JP"/>
              </w:rPr>
              <w:t>（３）サービス提供体制強化加算</w:t>
            </w:r>
            <w:r w:rsidRPr="0062439D">
              <w:rPr>
                <w:rFonts w:ascii="ＭＳ ゴシック" w:eastAsia="ＭＳ ゴシック" w:hAnsi="ＭＳ ゴシック"/>
                <w:sz w:val="18"/>
                <w:szCs w:val="18"/>
                <w:lang w:val="en-US" w:eastAsia="ja-JP"/>
              </w:rPr>
              <w:t>(</w:t>
            </w:r>
            <w:r w:rsidRPr="0062439D">
              <w:rPr>
                <w:rFonts w:ascii="ＭＳ ゴシック" w:eastAsia="ＭＳ ゴシック" w:hAnsi="ＭＳ ゴシック" w:hint="eastAsia"/>
                <w:sz w:val="18"/>
                <w:szCs w:val="18"/>
                <w:lang w:val="en-US" w:eastAsia="ja-JP"/>
              </w:rPr>
              <w:t>Ⅲ</w:t>
            </w:r>
            <w:r w:rsidRPr="0062439D">
              <w:rPr>
                <w:rFonts w:ascii="ＭＳ ゴシック" w:eastAsia="ＭＳ ゴシック" w:hAnsi="ＭＳ ゴシック"/>
                <w:sz w:val="18"/>
                <w:szCs w:val="18"/>
                <w:lang w:val="en-US" w:eastAsia="ja-JP"/>
              </w:rPr>
              <w:t>)</w:t>
            </w:r>
            <w:r w:rsidRPr="0062439D">
              <w:rPr>
                <w:rFonts w:ascii="ＭＳ ゴシック" w:eastAsia="ＭＳ ゴシック" w:hAnsi="ＭＳ ゴシック" w:hint="eastAsia"/>
                <w:sz w:val="18"/>
                <w:szCs w:val="18"/>
                <w:lang w:val="en-US" w:eastAsia="ja-JP"/>
              </w:rPr>
              <w:t xml:space="preserve">　</w:t>
            </w:r>
            <w:r w:rsidRPr="0062439D">
              <w:rPr>
                <w:rFonts w:ascii="ＭＳ ゴシック" w:eastAsia="ＭＳ ゴシック" w:hAnsi="ＭＳ ゴシック"/>
                <w:sz w:val="18"/>
                <w:szCs w:val="18"/>
                <w:lang w:val="en-US" w:eastAsia="ja-JP"/>
              </w:rPr>
              <w:t>12</w:t>
            </w:r>
            <w:r w:rsidRPr="0062439D">
              <w:rPr>
                <w:rFonts w:ascii="ＭＳ ゴシック" w:eastAsia="ＭＳ ゴシック" w:hAnsi="ＭＳ ゴシック" w:hint="eastAsia"/>
                <w:sz w:val="18"/>
                <w:szCs w:val="18"/>
                <w:lang w:val="en-US" w:eastAsia="ja-JP"/>
              </w:rPr>
              <w:t>単位</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rPr>
          <w:trHeight w:val="20"/>
        </w:trPr>
        <w:tc>
          <w:tcPr>
            <w:tcW w:w="2409" w:type="dxa"/>
            <w:vMerge/>
          </w:tcPr>
          <w:p w:rsidR="00ED5A25" w:rsidRPr="0062439D" w:rsidRDefault="00ED5A25" w:rsidP="00ED5A25">
            <w:pPr>
              <w:spacing w:line="200" w:lineRule="exact"/>
              <w:ind w:left="360" w:hangingChars="200" w:hanging="360"/>
              <w:rPr>
                <w:rFonts w:ascii="ＭＳ ゴシック" w:eastAsia="ＭＳ ゴシック" w:hAnsi="ＭＳ ゴシック"/>
                <w:sz w:val="18"/>
                <w:szCs w:val="18"/>
              </w:rPr>
            </w:pPr>
          </w:p>
        </w:tc>
        <w:tc>
          <w:tcPr>
            <w:tcW w:w="6195" w:type="dxa"/>
          </w:tcPr>
          <w:p w:rsidR="00ED5A25" w:rsidRPr="0062439D" w:rsidRDefault="00ED5A25" w:rsidP="00ED5A25">
            <w:pPr>
              <w:pStyle w:val="a3"/>
              <w:spacing w:line="200" w:lineRule="exact"/>
              <w:ind w:firstLine="1"/>
              <w:rPr>
                <w:rFonts w:ascii="ＭＳ ゴシック" w:eastAsia="ＭＳ ゴシック" w:hAnsi="ＭＳ ゴシック"/>
                <w:sz w:val="16"/>
                <w:szCs w:val="18"/>
                <w:lang w:val="en-US" w:eastAsia="ja-JP"/>
              </w:rPr>
            </w:pPr>
            <w:r w:rsidRPr="0062439D">
              <w:rPr>
                <w:rFonts w:ascii="ＭＳ ゴシック" w:eastAsia="ＭＳ ゴシック" w:hAnsi="ＭＳ ゴシック" w:hint="eastAsia"/>
                <w:sz w:val="16"/>
                <w:szCs w:val="18"/>
                <w:lang w:val="en-US" w:eastAsia="ja-JP"/>
              </w:rPr>
              <w:t>【厚生労働大臣が定める基準】</w:t>
            </w:r>
          </w:p>
          <w:p w:rsidR="00ED5A25" w:rsidRPr="0062439D" w:rsidRDefault="00ED5A25" w:rsidP="00ED5A25">
            <w:pPr>
              <w:pStyle w:val="a3"/>
              <w:spacing w:line="200" w:lineRule="exact"/>
              <w:ind w:firstLine="1"/>
              <w:rPr>
                <w:rFonts w:ascii="ＭＳ ゴシック" w:eastAsia="ＭＳ ゴシック" w:hAnsi="ＭＳ ゴシック"/>
                <w:sz w:val="16"/>
                <w:szCs w:val="18"/>
                <w:lang w:val="en-US" w:eastAsia="ja-JP"/>
              </w:rPr>
            </w:pPr>
            <w:r w:rsidRPr="0062439D">
              <w:rPr>
                <w:rFonts w:ascii="ＭＳ ゴシック" w:eastAsia="ＭＳ ゴシック" w:hAnsi="ＭＳ ゴシック" w:hint="eastAsia"/>
                <w:sz w:val="16"/>
                <w:szCs w:val="18"/>
                <w:lang w:val="en-US" w:eastAsia="ja-JP"/>
              </w:rPr>
              <w:t>イ　サービス提供体制強化加算(Ⅰ)　次に掲げる基準のいずれにも適合すること。</w:t>
            </w:r>
          </w:p>
          <w:p w:rsidR="00ED5A25" w:rsidRPr="0062439D" w:rsidRDefault="00ED5A25" w:rsidP="00ED5A25">
            <w:pPr>
              <w:pStyle w:val="a3"/>
              <w:spacing w:line="200" w:lineRule="exact"/>
              <w:ind w:left="320" w:hangingChars="200" w:hanging="320"/>
              <w:rPr>
                <w:rFonts w:ascii="ＭＳ ゴシック" w:eastAsia="ＭＳ ゴシック" w:hAnsi="ＭＳ ゴシック"/>
                <w:sz w:val="16"/>
                <w:szCs w:val="18"/>
                <w:lang w:val="en-US" w:eastAsia="ja-JP"/>
              </w:rPr>
            </w:pPr>
            <w:r w:rsidRPr="0062439D">
              <w:rPr>
                <w:rFonts w:ascii="ＭＳ ゴシック" w:eastAsia="ＭＳ ゴシック" w:hAnsi="ＭＳ ゴシック" w:hint="eastAsia"/>
                <w:sz w:val="16"/>
                <w:szCs w:val="18"/>
                <w:lang w:val="en-US" w:eastAsia="ja-JP"/>
              </w:rPr>
              <w:t>(1)</w:t>
            </w:r>
            <w:r w:rsidRPr="0062439D">
              <w:rPr>
                <w:rFonts w:ascii="ＭＳ ゴシック" w:eastAsia="ＭＳ ゴシック" w:hAnsi="ＭＳ ゴシック"/>
                <w:sz w:val="16"/>
                <w:szCs w:val="18"/>
                <w:lang w:val="en-US" w:eastAsia="ja-JP"/>
              </w:rPr>
              <w:t xml:space="preserve"> </w:t>
            </w:r>
            <w:r w:rsidRPr="0062439D">
              <w:rPr>
                <w:rFonts w:ascii="ＭＳ ゴシック" w:eastAsia="ＭＳ ゴシック" w:hAnsi="ＭＳ ゴシック" w:hint="eastAsia"/>
                <w:sz w:val="16"/>
                <w:szCs w:val="18"/>
                <w:lang w:val="en-US" w:eastAsia="ja-JP"/>
              </w:rPr>
              <w:t>指定訪問入浴介護事業所の全ての訪問入浴介護従業者に対し、訪問入浴介護従業者ごとに研修計画を作成し、当該計画に従い、研修（外部における研修を含む。）を実施又は実施を予定していること。</w:t>
            </w:r>
          </w:p>
          <w:p w:rsidR="00ED5A25" w:rsidRPr="0062439D" w:rsidRDefault="00ED5A25" w:rsidP="00ED5A25">
            <w:pPr>
              <w:pStyle w:val="a3"/>
              <w:spacing w:line="200" w:lineRule="exact"/>
              <w:ind w:left="320" w:hangingChars="200" w:hanging="320"/>
              <w:rPr>
                <w:rFonts w:ascii="ＭＳ ゴシック" w:eastAsia="ＭＳ ゴシック" w:hAnsi="ＭＳ ゴシック"/>
                <w:sz w:val="16"/>
                <w:szCs w:val="18"/>
                <w:lang w:val="en-US" w:eastAsia="ja-JP"/>
              </w:rPr>
            </w:pPr>
            <w:r w:rsidRPr="0062439D">
              <w:rPr>
                <w:rFonts w:ascii="ＭＳ ゴシック" w:eastAsia="ＭＳ ゴシック" w:hAnsi="ＭＳ ゴシック" w:hint="eastAsia"/>
                <w:sz w:val="16"/>
                <w:szCs w:val="18"/>
                <w:lang w:val="en-US" w:eastAsia="ja-JP"/>
              </w:rPr>
              <w:t>(2) 利用者に関する情報若しくはサービス提供に当たっての留意事項の伝達又は当該指定訪問入浴介護事業所における訪問入浴介護従業者の技術指導を目的とした会議を定期的に開催すること。</w:t>
            </w:r>
          </w:p>
          <w:p w:rsidR="00ED5A25" w:rsidRPr="0062439D" w:rsidRDefault="00ED5A25" w:rsidP="00ED5A25">
            <w:pPr>
              <w:pStyle w:val="a3"/>
              <w:spacing w:line="200" w:lineRule="exact"/>
              <w:ind w:left="320" w:hangingChars="200" w:hanging="320"/>
              <w:rPr>
                <w:rFonts w:ascii="ＭＳ ゴシック" w:eastAsia="ＭＳ ゴシック" w:hAnsi="ＭＳ ゴシック"/>
                <w:sz w:val="16"/>
                <w:szCs w:val="18"/>
                <w:lang w:val="en-US" w:eastAsia="ja-JP"/>
              </w:rPr>
            </w:pPr>
            <w:r w:rsidRPr="0062439D">
              <w:rPr>
                <w:rFonts w:ascii="ＭＳ ゴシック" w:eastAsia="ＭＳ ゴシック" w:hAnsi="ＭＳ ゴシック"/>
                <w:sz w:val="16"/>
                <w:szCs w:val="18"/>
                <w:lang w:val="en-US" w:eastAsia="ja-JP"/>
              </w:rPr>
              <w:t xml:space="preserve">(3) </w:t>
            </w:r>
            <w:r w:rsidRPr="0062439D">
              <w:rPr>
                <w:rFonts w:ascii="ＭＳ ゴシック" w:eastAsia="ＭＳ ゴシック" w:hAnsi="ＭＳ ゴシック" w:hint="eastAsia"/>
                <w:sz w:val="16"/>
                <w:szCs w:val="18"/>
                <w:lang w:val="en-US" w:eastAsia="ja-JP"/>
              </w:rPr>
              <w:t>当該指定訪問入浴介護事業所の全ての訪問入浴介護従業者に対し、健康診断等を定期的に実施すること。⑷次のいずれかに適合すること。</w:t>
            </w:r>
          </w:p>
          <w:p w:rsidR="00ED5A25" w:rsidRPr="0062439D" w:rsidRDefault="00ED5A25" w:rsidP="00ED5A25">
            <w:pPr>
              <w:pStyle w:val="a3"/>
              <w:spacing w:line="200" w:lineRule="exact"/>
              <w:ind w:leftChars="100" w:left="450" w:hangingChars="150" w:hanging="240"/>
              <w:rPr>
                <w:rFonts w:ascii="ＭＳ ゴシック" w:eastAsia="ＭＳ ゴシック" w:hAnsi="ＭＳ ゴシック"/>
                <w:sz w:val="16"/>
                <w:szCs w:val="18"/>
                <w:lang w:val="en-US" w:eastAsia="ja-JP"/>
              </w:rPr>
            </w:pPr>
            <w:r w:rsidRPr="0062439D">
              <w:rPr>
                <w:rFonts w:ascii="ＭＳ ゴシック" w:eastAsia="ＭＳ ゴシック" w:hAnsi="ＭＳ ゴシック" w:hint="eastAsia"/>
                <w:sz w:val="16"/>
                <w:szCs w:val="18"/>
                <w:lang w:val="en-US" w:eastAsia="ja-JP"/>
              </w:rPr>
              <w:t>㈠ 当該指定訪問入浴介護事業所の介護職員の総数のうち、介護福祉士の占める割合が100分の60以上であること。</w:t>
            </w:r>
          </w:p>
          <w:p w:rsidR="00ED5A25" w:rsidRPr="0062439D" w:rsidRDefault="00ED5A25" w:rsidP="00ED5A25">
            <w:pPr>
              <w:pStyle w:val="a3"/>
              <w:spacing w:line="200" w:lineRule="exact"/>
              <w:ind w:leftChars="100" w:left="450" w:hangingChars="150" w:hanging="240"/>
              <w:rPr>
                <w:rFonts w:ascii="ＭＳ ゴシック" w:eastAsia="ＭＳ ゴシック" w:hAnsi="ＭＳ ゴシック"/>
                <w:sz w:val="16"/>
                <w:szCs w:val="18"/>
                <w:lang w:val="en-US" w:eastAsia="ja-JP"/>
              </w:rPr>
            </w:pPr>
            <w:r w:rsidRPr="0062439D">
              <w:rPr>
                <w:rFonts w:ascii="ＭＳ ゴシック" w:eastAsia="ＭＳ ゴシック" w:hAnsi="ＭＳ ゴシック" w:hint="eastAsia"/>
                <w:sz w:val="16"/>
                <w:szCs w:val="18"/>
                <w:lang w:val="en-US" w:eastAsia="ja-JP"/>
              </w:rPr>
              <w:t>㈡ 当該指定訪問入浴介護事業所の介護職員の総数のうち、勤続年数10年以上の介護福祉士の占める割合が100分の25以上であること。</w:t>
            </w:r>
          </w:p>
          <w:p w:rsidR="00ED5A25" w:rsidRPr="0062439D" w:rsidRDefault="00ED5A25" w:rsidP="00ED5A25">
            <w:pPr>
              <w:pStyle w:val="a3"/>
              <w:spacing w:line="200" w:lineRule="exact"/>
              <w:ind w:firstLine="1"/>
              <w:rPr>
                <w:rFonts w:ascii="ＭＳ ゴシック" w:eastAsia="ＭＳ ゴシック" w:hAnsi="ＭＳ ゴシック"/>
                <w:sz w:val="16"/>
                <w:szCs w:val="18"/>
                <w:lang w:val="en-US" w:eastAsia="ja-JP"/>
              </w:rPr>
            </w:pPr>
          </w:p>
          <w:p w:rsidR="00ED5A25" w:rsidRPr="0062439D" w:rsidRDefault="00ED5A25" w:rsidP="00ED5A25">
            <w:pPr>
              <w:pStyle w:val="a3"/>
              <w:spacing w:line="200" w:lineRule="exact"/>
              <w:rPr>
                <w:rFonts w:ascii="ＭＳ ゴシック" w:eastAsia="ＭＳ ゴシック" w:hAnsi="ＭＳ ゴシック"/>
                <w:sz w:val="16"/>
                <w:szCs w:val="18"/>
                <w:lang w:val="en-US" w:eastAsia="ja-JP"/>
              </w:rPr>
            </w:pPr>
            <w:r w:rsidRPr="0062439D">
              <w:rPr>
                <w:rFonts w:ascii="ＭＳ ゴシック" w:eastAsia="ＭＳ ゴシック" w:hAnsi="ＭＳ ゴシック" w:hint="eastAsia"/>
                <w:sz w:val="16"/>
                <w:szCs w:val="18"/>
                <w:lang w:val="en-US" w:eastAsia="ja-JP"/>
              </w:rPr>
              <w:t>ロ　サービス提供体制強化加算(Ⅱ)　次に掲げる基準のいずれにも適合すること。</w:t>
            </w:r>
          </w:p>
          <w:p w:rsidR="00ED5A25" w:rsidRPr="0062439D" w:rsidRDefault="00ED5A25" w:rsidP="00ED5A25">
            <w:pPr>
              <w:pStyle w:val="a3"/>
              <w:spacing w:line="200" w:lineRule="exact"/>
              <w:ind w:firstLine="1"/>
              <w:rPr>
                <w:rFonts w:ascii="ＭＳ ゴシック" w:eastAsia="ＭＳ ゴシック" w:hAnsi="ＭＳ ゴシック"/>
                <w:sz w:val="16"/>
                <w:szCs w:val="18"/>
                <w:lang w:val="en-US" w:eastAsia="ja-JP"/>
              </w:rPr>
            </w:pPr>
            <w:r w:rsidRPr="0062439D">
              <w:rPr>
                <w:rFonts w:ascii="ＭＳ ゴシック" w:eastAsia="ＭＳ ゴシック" w:hAnsi="ＭＳ ゴシック" w:hint="eastAsia"/>
                <w:sz w:val="16"/>
                <w:szCs w:val="18"/>
                <w:lang w:val="en-US" w:eastAsia="ja-JP"/>
              </w:rPr>
              <w:t>(1)</w:t>
            </w:r>
            <w:r w:rsidRPr="0062439D">
              <w:rPr>
                <w:rFonts w:ascii="ＭＳ ゴシック" w:eastAsia="ＭＳ ゴシック" w:hAnsi="ＭＳ ゴシック"/>
                <w:sz w:val="16"/>
                <w:szCs w:val="18"/>
                <w:lang w:val="en-US" w:eastAsia="ja-JP"/>
              </w:rPr>
              <w:t xml:space="preserve"> </w:t>
            </w:r>
            <w:r w:rsidRPr="0062439D">
              <w:rPr>
                <w:rFonts w:ascii="ＭＳ ゴシック" w:eastAsia="ＭＳ ゴシック" w:hAnsi="ＭＳ ゴシック" w:hint="eastAsia"/>
                <w:sz w:val="16"/>
                <w:szCs w:val="18"/>
                <w:lang w:val="en-US" w:eastAsia="ja-JP"/>
              </w:rPr>
              <w:t>イ(1)から(3)までに掲げる基準のいずれにも適合すること。</w:t>
            </w:r>
          </w:p>
          <w:p w:rsidR="00ED5A25" w:rsidRPr="0062439D" w:rsidRDefault="00ED5A25" w:rsidP="00ED5A25">
            <w:pPr>
              <w:pStyle w:val="a3"/>
              <w:spacing w:line="200" w:lineRule="exact"/>
              <w:ind w:left="320" w:hangingChars="200" w:hanging="320"/>
              <w:rPr>
                <w:rFonts w:ascii="ＭＳ ゴシック" w:eastAsia="ＭＳ ゴシック" w:hAnsi="ＭＳ ゴシック"/>
                <w:sz w:val="16"/>
                <w:szCs w:val="18"/>
                <w:lang w:val="en-US" w:eastAsia="ja-JP"/>
              </w:rPr>
            </w:pPr>
            <w:r w:rsidRPr="0062439D">
              <w:rPr>
                <w:rFonts w:ascii="ＭＳ ゴシック" w:eastAsia="ＭＳ ゴシック" w:hAnsi="ＭＳ ゴシック"/>
                <w:sz w:val="16"/>
                <w:szCs w:val="18"/>
                <w:lang w:val="en-US" w:eastAsia="ja-JP"/>
              </w:rPr>
              <w:t xml:space="preserve">(2) </w:t>
            </w:r>
            <w:r w:rsidRPr="0062439D">
              <w:rPr>
                <w:rFonts w:ascii="ＭＳ ゴシック" w:eastAsia="ＭＳ ゴシック" w:hAnsi="ＭＳ ゴシック" w:hint="eastAsia"/>
                <w:sz w:val="16"/>
                <w:szCs w:val="18"/>
                <w:lang w:val="en-US" w:eastAsia="ja-JP"/>
              </w:rPr>
              <w:t>当該指定訪問入浴介護事業所の介護職員の総数のうち、介護福祉士の占める割合が100分の30以上又は介護福祉士、実務者研修修了者及び介護職員基礎研修課程修了者の占める割合が100分の50以上であること。</w:t>
            </w:r>
          </w:p>
          <w:p w:rsidR="00ED5A25" w:rsidRPr="0062439D" w:rsidRDefault="00ED5A25" w:rsidP="00ED5A25">
            <w:pPr>
              <w:pStyle w:val="a3"/>
              <w:spacing w:line="200" w:lineRule="exact"/>
              <w:ind w:left="320" w:hangingChars="200" w:hanging="320"/>
              <w:rPr>
                <w:rFonts w:ascii="ＭＳ ゴシック" w:eastAsia="ＭＳ ゴシック" w:hAnsi="ＭＳ ゴシック"/>
                <w:sz w:val="16"/>
                <w:szCs w:val="18"/>
                <w:lang w:val="en-US" w:eastAsia="ja-JP"/>
              </w:rPr>
            </w:pPr>
          </w:p>
          <w:p w:rsidR="00ED5A25" w:rsidRPr="0062439D" w:rsidRDefault="00ED5A25" w:rsidP="00ED5A25">
            <w:pPr>
              <w:pStyle w:val="a3"/>
              <w:spacing w:line="200" w:lineRule="exact"/>
              <w:ind w:left="320" w:hangingChars="200" w:hanging="320"/>
              <w:rPr>
                <w:rFonts w:ascii="ＭＳ ゴシック" w:eastAsia="ＭＳ ゴシック" w:hAnsi="ＭＳ ゴシック"/>
                <w:sz w:val="16"/>
                <w:szCs w:val="18"/>
                <w:lang w:val="en-US" w:eastAsia="ja-JP"/>
              </w:rPr>
            </w:pPr>
            <w:r w:rsidRPr="0062439D">
              <w:rPr>
                <w:rFonts w:ascii="ＭＳ ゴシック" w:eastAsia="ＭＳ ゴシック" w:hAnsi="ＭＳ ゴシック" w:hint="eastAsia"/>
                <w:sz w:val="16"/>
                <w:szCs w:val="18"/>
                <w:lang w:val="en-US" w:eastAsia="ja-JP"/>
              </w:rPr>
              <w:t>ハ　サービス提供体制強化加算</w:t>
            </w:r>
            <w:r w:rsidRPr="0062439D">
              <w:rPr>
                <w:rFonts w:ascii="ＭＳ ゴシック" w:eastAsia="ＭＳ ゴシック" w:hAnsi="ＭＳ ゴシック"/>
                <w:sz w:val="16"/>
                <w:szCs w:val="18"/>
                <w:lang w:val="en-US" w:eastAsia="ja-JP"/>
              </w:rPr>
              <w:t>(</w:t>
            </w:r>
            <w:r w:rsidRPr="0062439D">
              <w:rPr>
                <w:rFonts w:ascii="ＭＳ ゴシック" w:eastAsia="ＭＳ ゴシック" w:hAnsi="ＭＳ ゴシック" w:hint="eastAsia"/>
                <w:sz w:val="16"/>
                <w:szCs w:val="18"/>
                <w:lang w:val="en-US" w:eastAsia="ja-JP"/>
              </w:rPr>
              <w:t>Ⅲ</w:t>
            </w:r>
            <w:r w:rsidRPr="0062439D">
              <w:rPr>
                <w:rFonts w:ascii="ＭＳ ゴシック" w:eastAsia="ＭＳ ゴシック" w:hAnsi="ＭＳ ゴシック"/>
                <w:sz w:val="16"/>
                <w:szCs w:val="18"/>
                <w:lang w:val="en-US" w:eastAsia="ja-JP"/>
              </w:rPr>
              <w:t>)</w:t>
            </w:r>
            <w:r w:rsidRPr="0062439D">
              <w:rPr>
                <w:rFonts w:ascii="ＭＳ ゴシック" w:eastAsia="ＭＳ ゴシック" w:hAnsi="ＭＳ ゴシック" w:hint="eastAsia"/>
                <w:sz w:val="16"/>
                <w:szCs w:val="18"/>
                <w:lang w:val="en-US" w:eastAsia="ja-JP"/>
              </w:rPr>
              <w:t xml:space="preserve">　次に掲げる基準のいずれにも適合すること。</w:t>
            </w:r>
          </w:p>
          <w:p w:rsidR="00ED5A25" w:rsidRPr="0062439D" w:rsidRDefault="00ED5A25" w:rsidP="00ED5A25">
            <w:pPr>
              <w:pStyle w:val="a3"/>
              <w:spacing w:line="200" w:lineRule="exact"/>
              <w:ind w:left="320" w:hangingChars="200" w:hanging="320"/>
              <w:rPr>
                <w:rFonts w:ascii="ＭＳ ゴシック" w:eastAsia="ＭＳ ゴシック" w:hAnsi="ＭＳ ゴシック"/>
                <w:sz w:val="16"/>
                <w:szCs w:val="18"/>
                <w:lang w:val="en-US" w:eastAsia="ja-JP"/>
              </w:rPr>
            </w:pPr>
            <w:r w:rsidRPr="0062439D">
              <w:rPr>
                <w:rFonts w:ascii="ＭＳ ゴシック" w:eastAsia="ＭＳ ゴシック" w:hAnsi="ＭＳ ゴシック" w:hint="eastAsia"/>
                <w:sz w:val="16"/>
                <w:szCs w:val="18"/>
                <w:lang w:val="en-US" w:eastAsia="ja-JP"/>
              </w:rPr>
              <w:t>(1) イ(1)から(3)までに掲げる基準のいずれにも適合すること。</w:t>
            </w:r>
          </w:p>
          <w:p w:rsidR="00ED5A25" w:rsidRPr="0062439D" w:rsidRDefault="00ED5A25" w:rsidP="00ED5A25">
            <w:pPr>
              <w:pStyle w:val="a3"/>
              <w:spacing w:line="200" w:lineRule="exact"/>
              <w:ind w:left="320" w:hangingChars="200" w:hanging="320"/>
              <w:rPr>
                <w:rFonts w:ascii="ＭＳ ゴシック" w:eastAsia="ＭＳ ゴシック" w:hAnsi="ＭＳ ゴシック"/>
                <w:sz w:val="16"/>
                <w:szCs w:val="18"/>
                <w:lang w:val="en-US" w:eastAsia="ja-JP"/>
              </w:rPr>
            </w:pPr>
            <w:r w:rsidRPr="0062439D">
              <w:rPr>
                <w:rFonts w:ascii="ＭＳ ゴシック" w:eastAsia="ＭＳ ゴシック" w:hAnsi="ＭＳ ゴシック" w:hint="eastAsia"/>
                <w:sz w:val="16"/>
                <w:szCs w:val="18"/>
                <w:lang w:val="en-US" w:eastAsia="ja-JP"/>
              </w:rPr>
              <w:t>(2) 次のいずれかに適合すること。</w:t>
            </w:r>
          </w:p>
          <w:p w:rsidR="00ED5A25" w:rsidRPr="0062439D" w:rsidRDefault="00ED5A25" w:rsidP="00ED5A25">
            <w:pPr>
              <w:pStyle w:val="a3"/>
              <w:spacing w:line="200" w:lineRule="exact"/>
              <w:ind w:leftChars="50" w:left="345" w:hangingChars="150" w:hanging="240"/>
              <w:rPr>
                <w:rFonts w:ascii="ＭＳ ゴシック" w:eastAsia="ＭＳ ゴシック" w:hAnsi="ＭＳ ゴシック"/>
                <w:sz w:val="16"/>
                <w:szCs w:val="18"/>
                <w:lang w:val="en-US" w:eastAsia="ja-JP"/>
              </w:rPr>
            </w:pPr>
            <w:r w:rsidRPr="0062439D">
              <w:rPr>
                <w:rFonts w:ascii="ＭＳ ゴシック" w:eastAsia="ＭＳ ゴシック" w:hAnsi="ＭＳ ゴシック" w:hint="eastAsia"/>
                <w:sz w:val="16"/>
                <w:szCs w:val="18"/>
                <w:lang w:val="en-US" w:eastAsia="ja-JP"/>
              </w:rPr>
              <w:t>㈠　当該指定訪問入浴介護事業所の介護職員の総数のうち、介護福祉士の占める割合が100分の30以上又は介護福祉士、実務者研修修了者及び介護職員基礎研修課程修了者の占める割合が100分の50以上であること。</w:t>
            </w:r>
          </w:p>
          <w:p w:rsidR="00ED5A25" w:rsidRPr="0062439D" w:rsidRDefault="00ED5A25" w:rsidP="00ED5A25">
            <w:pPr>
              <w:pStyle w:val="a3"/>
              <w:spacing w:line="200" w:lineRule="exact"/>
              <w:ind w:leftChars="50" w:left="345" w:hangingChars="150" w:hanging="240"/>
              <w:rPr>
                <w:rFonts w:ascii="ＭＳ ゴシック" w:eastAsia="ＭＳ ゴシック" w:hAnsi="ＭＳ ゴシック"/>
                <w:sz w:val="16"/>
                <w:szCs w:val="18"/>
                <w:lang w:val="en-US" w:eastAsia="ja-JP"/>
              </w:rPr>
            </w:pPr>
            <w:r w:rsidRPr="0062439D">
              <w:rPr>
                <w:rFonts w:ascii="ＭＳ ゴシック" w:eastAsia="ＭＳ ゴシック" w:hAnsi="ＭＳ ゴシック" w:hint="eastAsia"/>
                <w:sz w:val="16"/>
                <w:szCs w:val="18"/>
                <w:lang w:val="en-US" w:eastAsia="ja-JP"/>
              </w:rPr>
              <w:t>㈡ 当該指定訪問入浴介護事業所の訪問入浴介護従業者の総数のうち、勤続年数７年以上の者の占める割合が100分の30以上であること。</w:t>
            </w: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r>
      <w:tr w:rsidR="00ED5A25" w:rsidRPr="0062439D" w:rsidTr="00562DEF">
        <w:tc>
          <w:tcPr>
            <w:tcW w:w="2409" w:type="dxa"/>
            <w:vMerge/>
          </w:tcPr>
          <w:p w:rsidR="00ED5A25" w:rsidRPr="0062439D" w:rsidRDefault="00ED5A25" w:rsidP="00ED5A25">
            <w:pPr>
              <w:spacing w:line="200" w:lineRule="exact"/>
              <w:ind w:left="360" w:hangingChars="200" w:hanging="360"/>
              <w:rPr>
                <w:rFonts w:ascii="ＭＳ ゴシック" w:eastAsia="ＭＳ ゴシック" w:hAnsi="ＭＳ ゴシック"/>
                <w:sz w:val="18"/>
                <w:szCs w:val="18"/>
              </w:rPr>
            </w:pPr>
          </w:p>
        </w:tc>
        <w:tc>
          <w:tcPr>
            <w:tcW w:w="6195" w:type="dxa"/>
          </w:tcPr>
          <w:p w:rsidR="00ED5A25" w:rsidRPr="0062439D" w:rsidRDefault="00ED5A25" w:rsidP="00ED5A25">
            <w:pPr>
              <w:autoSpaceDE w:val="0"/>
              <w:autoSpaceDN w:val="0"/>
              <w:spacing w:line="200" w:lineRule="exact"/>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①研修について</w:t>
            </w:r>
          </w:p>
          <w:p w:rsidR="00ED5A25" w:rsidRPr="0062439D" w:rsidRDefault="00ED5A25" w:rsidP="00ED5A25">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 xml:space="preserve">　訪問入浴介護従業者ごとの研修計画については、当該事業所におけるサービス従事者の資質向上のための研修内容の全体像と当該研修実施のための勤務体制の確保を定めるとともに、訪問入浴介護従業者について個別具体的な研修の目標、内容、研修期間、実施時期等を定めた計画を策定しなければならない。</w:t>
            </w:r>
          </w:p>
          <w:p w:rsidR="00ED5A25" w:rsidRPr="0062439D" w:rsidRDefault="00ED5A25" w:rsidP="00ED5A25">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②会議の開催について</w:t>
            </w:r>
          </w:p>
          <w:p w:rsidR="00ED5A25" w:rsidRPr="0062439D" w:rsidRDefault="00ED5A25" w:rsidP="00ED5A25">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 xml:space="preserve">　「利用者に関する情報若しくはサービス提供に当たっての留意事項の伝達又は訪問入浴介護従業者の技術指導を目的とした会議」とは、当該事業所の訪問入浴介護従業者のすべてが参加するものでなければならない。なお、実施に当たっては、全員が一堂に会して開催する必要はなく、いくつかのグループ別に分かれて開催することで差し支えない。会議の開催状況については、その概要を記録しなければならない。なお、「定期的」とは、おおむね１月に１回以上開催されている必要がある。</w:t>
            </w:r>
          </w:p>
          <w:p w:rsidR="00ED5A25" w:rsidRPr="0062439D" w:rsidRDefault="00ED5A25" w:rsidP="00ED5A25">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 xml:space="preserve">　　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ED5A25" w:rsidRPr="0062439D" w:rsidRDefault="00ED5A25" w:rsidP="00ED5A25">
            <w:pPr>
              <w:autoSpaceDE w:val="0"/>
              <w:autoSpaceDN w:val="0"/>
              <w:spacing w:line="200" w:lineRule="exact"/>
              <w:ind w:leftChars="100" w:left="210" w:firstLineChars="100" w:firstLine="16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「利用者に関する情報若しくはサービス提供に当たっての留意事項」とは、少なくとも、次に掲げる事項について、その変化の動向を含め、記載しなければならない。</w:t>
            </w:r>
          </w:p>
          <w:p w:rsidR="00ED5A25" w:rsidRPr="0062439D" w:rsidRDefault="00ED5A25" w:rsidP="00ED5A25">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 xml:space="preserve">　・利用者のＡＤＬや意欲</w:t>
            </w:r>
          </w:p>
          <w:p w:rsidR="00ED5A25" w:rsidRPr="0062439D" w:rsidRDefault="00ED5A25" w:rsidP="00ED5A25">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 xml:space="preserve">　・利用者の主な訴えやサービス提供時の特段の要望</w:t>
            </w:r>
          </w:p>
          <w:p w:rsidR="00ED5A25" w:rsidRPr="0062439D" w:rsidRDefault="00ED5A25" w:rsidP="00ED5A25">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 xml:space="preserve">　・家族を含む環境</w:t>
            </w:r>
          </w:p>
          <w:p w:rsidR="00ED5A25" w:rsidRPr="0062439D" w:rsidRDefault="00ED5A25" w:rsidP="00ED5A25">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 xml:space="preserve">　・前回のサービス提供時の状況</w:t>
            </w:r>
          </w:p>
          <w:p w:rsidR="00ED5A25" w:rsidRPr="0062439D" w:rsidRDefault="00ED5A25" w:rsidP="00ED5A25">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 xml:space="preserve">　・その他サービス提供に当たって必要な事項</w:t>
            </w:r>
          </w:p>
          <w:p w:rsidR="00ED5A25" w:rsidRPr="0062439D" w:rsidRDefault="00ED5A25" w:rsidP="00ED5A25">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③健康診断等について</w:t>
            </w:r>
          </w:p>
          <w:p w:rsidR="00ED5A25" w:rsidRPr="0062439D" w:rsidRDefault="00ED5A25" w:rsidP="00ED5A25">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 xml:space="preserve">　健康診断等については、労働安全衛生法により定期に実施することが義務付けられた「常時使用する労働者」に該当しない訪問入浴介護従業者も含めて、少なくとも１年以内ごとに１回、事業主の費用負担により実施しなければならない。新たに加算を算定しようとする場合にあっては、当該健康診断等が１年以内に実施されることが計画されていることをもって足りるものとする。</w:t>
            </w:r>
          </w:p>
          <w:p w:rsidR="00ED5A25" w:rsidRPr="0062439D" w:rsidRDefault="00ED5A25" w:rsidP="00ED5A25">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④職員の割合の算出に当たっては、常勤換算方法により算出した前年度（３月を除く。）の平均を用いることとする。ただし、前年度の実績が６月に満たない事業所（新たに事業を開始し、又は再開した事業所を含む。）については、届出日の属する月の前３月について、常勤換算方法により算出した平均を用いることとする。したがって、新たに事業を開始し、又は再開した事業者については、４月目以降届出が可能となるものであること。</w:t>
            </w:r>
          </w:p>
          <w:p w:rsidR="00ED5A25" w:rsidRPr="0062439D" w:rsidRDefault="00ED5A25" w:rsidP="00ED5A25">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 xml:space="preserve">　　なお、介護福祉士又は実務者研修修了者若しくは介護職員基礎研修課程修了者については、各月の前月の末日時点で資格を取得又は研修の課程を修了している者とすること。</w:t>
            </w:r>
          </w:p>
          <w:p w:rsidR="00ED5A25" w:rsidRPr="0062439D" w:rsidRDefault="00ED5A25" w:rsidP="00ED5A25">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⑤前号ただし書の場合にあっては、届出を行った月以降においても、直近３月間の職員の割合につき、毎月継続的に所定の割合を維持しなければならない。なお、その割合については、毎月記録するものとし、所定の割合を下回った場合については、直ちに取り下げの届出を提出しなければならない。</w:t>
            </w:r>
          </w:p>
          <w:p w:rsidR="00ED5A25" w:rsidRPr="0062439D" w:rsidRDefault="00ED5A25" w:rsidP="00ED5A25">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⑥勤続年数とは、各月の前月の末日時点における勤続年数をいうものとする。</w:t>
            </w:r>
          </w:p>
          <w:p w:rsidR="00ED5A25" w:rsidRPr="0062439D" w:rsidRDefault="00ED5A25" w:rsidP="00ED5A25">
            <w:pPr>
              <w:autoSpaceDE w:val="0"/>
              <w:autoSpaceDN w:val="0"/>
              <w:spacing w:line="200" w:lineRule="exact"/>
              <w:ind w:left="160" w:hangingChars="100" w:hanging="160"/>
              <w:rPr>
                <w:rFonts w:ascii="ＭＳ ゴシック" w:eastAsia="ＭＳ ゴシック" w:hAnsi="ＭＳ ゴシック" w:cs="ＭＳ Ｐゴシック"/>
                <w:color w:val="000000"/>
                <w:kern w:val="24"/>
                <w:sz w:val="16"/>
                <w:szCs w:val="18"/>
              </w:rPr>
            </w:pPr>
            <w:r w:rsidRPr="0062439D">
              <w:rPr>
                <w:rFonts w:ascii="ＭＳ ゴシック" w:eastAsia="ＭＳ ゴシック" w:hAnsi="ＭＳ ゴシック" w:cs="ＭＳ Ｐゴシック" w:hint="eastAsia"/>
                <w:color w:val="000000"/>
                <w:kern w:val="24"/>
                <w:sz w:val="16"/>
                <w:szCs w:val="18"/>
              </w:rPr>
              <w:t>⑦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p w:rsidR="00ED5A25" w:rsidRPr="0062439D" w:rsidRDefault="00ED5A25" w:rsidP="00ED5A25">
            <w:pPr>
              <w:autoSpaceDE w:val="0"/>
              <w:autoSpaceDN w:val="0"/>
              <w:spacing w:line="200" w:lineRule="exact"/>
              <w:ind w:left="160" w:hangingChars="100" w:hanging="160"/>
              <w:rPr>
                <w:rFonts w:ascii="ＭＳ ゴシック" w:eastAsia="ＭＳ ゴシック" w:hAnsi="ＭＳ ゴシック"/>
                <w:sz w:val="18"/>
                <w:szCs w:val="18"/>
              </w:rPr>
            </w:pPr>
            <w:r w:rsidRPr="0062439D">
              <w:rPr>
                <w:rFonts w:ascii="ＭＳ ゴシック" w:eastAsia="ＭＳ ゴシック" w:hAnsi="ＭＳ ゴシック" w:cs="ＭＳ Ｐゴシック" w:hint="eastAsia"/>
                <w:color w:val="000000"/>
                <w:kern w:val="24"/>
                <w:sz w:val="16"/>
                <w:szCs w:val="18"/>
              </w:rPr>
              <w:t>⑧</w:t>
            </w:r>
            <w:r w:rsidRPr="0062439D">
              <w:rPr>
                <w:rFonts w:ascii="ＭＳ ゴシック" w:eastAsia="ＭＳ ゴシック" w:hAnsi="ＭＳ ゴシック" w:cs="ＭＳ Ｐゴシック" w:hint="eastAsia"/>
                <w:color w:val="000000"/>
                <w:kern w:val="24"/>
                <w:sz w:val="16"/>
                <w:szCs w:val="18"/>
                <w:lang w:val="x-none"/>
              </w:rPr>
              <w:t>同一の事業所において介護予防訪問入浴介護を一体的に行っている場合においては、本加算の計算も一体的に行うこととする。</w:t>
            </w: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jc w:val="center"/>
              <w:rPr>
                <w:rFonts w:ascii="ＭＳ ゴシック" w:eastAsia="ＭＳ ゴシック" w:hAnsi="ＭＳ ゴシック"/>
                <w:sz w:val="18"/>
                <w:szCs w:val="18"/>
              </w:rPr>
            </w:pPr>
          </w:p>
        </w:tc>
      </w:tr>
      <w:tr w:rsidR="00ED5A25" w:rsidRPr="0062439D" w:rsidTr="00562DEF">
        <w:tc>
          <w:tcPr>
            <w:tcW w:w="2409" w:type="dxa"/>
            <w:vMerge w:val="restart"/>
          </w:tcPr>
          <w:p w:rsidR="00ED5A25" w:rsidRPr="0062439D" w:rsidRDefault="00ED5A25" w:rsidP="00ED5A25">
            <w:pPr>
              <w:pStyle w:val="a9"/>
              <w:numPr>
                <w:ilvl w:val="0"/>
                <w:numId w:val="50"/>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介護職員処遇改善加算について</w:t>
            </w: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color w:val="000000"/>
                <w:sz w:val="18"/>
                <w:szCs w:val="18"/>
                <w:shd w:val="pct15" w:color="auto" w:fill="FFFFFF"/>
              </w:rPr>
              <w:t>【介護予防訪問入浴介護】</w:t>
            </w:r>
          </w:p>
        </w:tc>
        <w:tc>
          <w:tcPr>
            <w:tcW w:w="6195" w:type="dxa"/>
          </w:tcPr>
          <w:p w:rsidR="00ED5A25" w:rsidRPr="0062439D" w:rsidRDefault="00ED5A25" w:rsidP="00ED5A25">
            <w:pPr>
              <w:spacing w:line="200" w:lineRule="exact"/>
              <w:rPr>
                <w:rFonts w:ascii="ＭＳ ゴシック" w:eastAsia="ＭＳ ゴシック" w:hAnsi="ＭＳ ゴシック" w:cs="ＭＳ Ｐゴシック"/>
                <w:color w:val="000000"/>
                <w:kern w:val="24"/>
                <w:sz w:val="18"/>
                <w:szCs w:val="18"/>
              </w:rPr>
            </w:pPr>
            <w:r w:rsidRPr="0062439D">
              <w:rPr>
                <w:rFonts w:ascii="ＭＳ ゴシック" w:eastAsia="ＭＳ ゴシック" w:hAnsi="ＭＳ ゴシック" w:cs="ＭＳ Ｐゴシック" w:hint="eastAsia"/>
                <w:color w:val="000000"/>
                <w:kern w:val="24"/>
                <w:sz w:val="18"/>
                <w:szCs w:val="18"/>
              </w:rPr>
              <w:t>別に厚生労働大臣が定める基準に適合している介護職員の賃金の改善等を実施しているものとして</w:t>
            </w:r>
            <w:r w:rsidR="004C3C19">
              <w:rPr>
                <w:rFonts w:ascii="ＭＳ ゴシック" w:eastAsia="ＭＳ ゴシック" w:hAnsi="ＭＳ ゴシック" w:cs="ＭＳ Ｐゴシック" w:hint="eastAsia"/>
                <w:color w:val="000000"/>
                <w:kern w:val="24"/>
                <w:sz w:val="18"/>
                <w:szCs w:val="18"/>
              </w:rPr>
              <w:t>指定権者</w:t>
            </w:r>
            <w:r w:rsidRPr="0062439D">
              <w:rPr>
                <w:rFonts w:ascii="ＭＳ ゴシック" w:eastAsia="ＭＳ ゴシック" w:hAnsi="ＭＳ ゴシック" w:cs="ＭＳ Ｐゴシック" w:hint="eastAsia"/>
                <w:color w:val="000000"/>
                <w:kern w:val="24"/>
                <w:sz w:val="18"/>
                <w:szCs w:val="18"/>
              </w:rPr>
              <w:t>に届け出た指定</w:t>
            </w:r>
            <w:r w:rsidRPr="0062439D">
              <w:rPr>
                <w:rFonts w:ascii="ＭＳ ゴシック" w:eastAsia="ＭＳ ゴシック" w:hAnsi="ＭＳ ゴシック" w:hint="eastAsia"/>
                <w:sz w:val="18"/>
                <w:szCs w:val="18"/>
              </w:rPr>
              <w:t>訪問入浴介護</w:t>
            </w:r>
            <w:r w:rsidRPr="0062439D">
              <w:rPr>
                <w:rFonts w:ascii="ＭＳ ゴシック" w:eastAsia="ＭＳ ゴシック" w:hAnsi="ＭＳ ゴシック" w:cs="ＭＳ Ｐゴシック" w:hint="eastAsia"/>
                <w:color w:val="000000"/>
                <w:kern w:val="24"/>
                <w:sz w:val="18"/>
                <w:szCs w:val="18"/>
              </w:rPr>
              <w:t>事業所が、利用者に対し、指定</w:t>
            </w:r>
            <w:r w:rsidRPr="0062439D">
              <w:rPr>
                <w:rFonts w:ascii="ＭＳ ゴシック" w:eastAsia="ＭＳ ゴシック" w:hAnsi="ＭＳ ゴシック" w:hint="eastAsia"/>
                <w:sz w:val="18"/>
                <w:szCs w:val="18"/>
              </w:rPr>
              <w:t>訪問入浴介護</w:t>
            </w:r>
            <w:r w:rsidRPr="0062439D">
              <w:rPr>
                <w:rFonts w:ascii="ＭＳ ゴシック" w:eastAsia="ＭＳ ゴシック" w:hAnsi="ＭＳ ゴシック" w:cs="ＭＳ Ｐゴシック" w:hint="eastAsia"/>
                <w:color w:val="000000"/>
                <w:kern w:val="24"/>
                <w:sz w:val="18"/>
                <w:szCs w:val="18"/>
              </w:rPr>
              <w:t>を行った場合は、当該基準に掲げる区分に従い、令和６年３月31日までの間、次に掲げる単位数を所定単位数に加算しているか。ただし、次に掲げるいずれかの加算を算定している場合においては、次に掲げるその他の加算は算定しない。</w:t>
            </w:r>
          </w:p>
          <w:p w:rsidR="00ED5A25" w:rsidRPr="0062439D" w:rsidRDefault="00ED5A25" w:rsidP="00ED5A25">
            <w:pPr>
              <w:spacing w:line="200" w:lineRule="exact"/>
              <w:ind w:right="720" w:firstLineChars="100" w:firstLine="180"/>
              <w:rPr>
                <w:rFonts w:ascii="ＭＳ ゴシック" w:eastAsia="ＭＳ ゴシック" w:hAnsi="ＭＳ ゴシック"/>
                <w:color w:val="000000"/>
                <w:sz w:val="18"/>
                <w:szCs w:val="18"/>
              </w:rPr>
            </w:pPr>
            <w:r w:rsidRPr="0062439D">
              <w:rPr>
                <w:rFonts w:ascii="ＭＳ ゴシック" w:eastAsia="ＭＳ ゴシック" w:hAnsi="ＭＳ ゴシック" w:hint="eastAsia"/>
                <w:color w:val="000000"/>
                <w:sz w:val="18"/>
                <w:szCs w:val="18"/>
              </w:rPr>
              <w:t>（１）介護職員処遇改善加算（Ⅰ）　所定単位数の58/1000</w:t>
            </w:r>
          </w:p>
          <w:p w:rsidR="00ED5A25" w:rsidRPr="0062439D" w:rsidRDefault="00ED5A25" w:rsidP="00ED5A25">
            <w:pPr>
              <w:spacing w:line="200" w:lineRule="exact"/>
              <w:ind w:firstLineChars="100" w:firstLine="180"/>
              <w:rPr>
                <w:rFonts w:ascii="ＭＳ ゴシック" w:eastAsia="ＭＳ ゴシック" w:hAnsi="ＭＳ ゴシック"/>
                <w:color w:val="000000"/>
                <w:sz w:val="18"/>
                <w:szCs w:val="18"/>
              </w:rPr>
            </w:pPr>
            <w:r w:rsidRPr="0062439D">
              <w:rPr>
                <w:rFonts w:ascii="ＭＳ ゴシック" w:eastAsia="ＭＳ ゴシック" w:hAnsi="ＭＳ ゴシック" w:hint="eastAsia"/>
                <w:color w:val="000000"/>
                <w:sz w:val="18"/>
                <w:szCs w:val="18"/>
              </w:rPr>
              <w:t>（２）介護職員処遇改善加算（Ⅱ）　所定単位数の42/1000</w:t>
            </w:r>
          </w:p>
          <w:p w:rsidR="00ED5A25" w:rsidRPr="0062439D" w:rsidRDefault="00ED5A25" w:rsidP="00ED5A25">
            <w:pPr>
              <w:spacing w:line="200" w:lineRule="exact"/>
              <w:ind w:right="720" w:firstLineChars="100" w:firstLine="180"/>
              <w:rPr>
                <w:rFonts w:hAnsi="ＭＳ ゴシック"/>
                <w:color w:val="000000"/>
                <w:sz w:val="16"/>
                <w:szCs w:val="18"/>
              </w:rPr>
            </w:pPr>
            <w:r w:rsidRPr="0062439D">
              <w:rPr>
                <w:rFonts w:ascii="ＭＳ ゴシック" w:eastAsia="ＭＳ ゴシック" w:hAnsi="ＭＳ ゴシック" w:hint="eastAsia"/>
                <w:color w:val="000000"/>
                <w:sz w:val="18"/>
                <w:szCs w:val="18"/>
              </w:rPr>
              <w:t>（３）介護職員処遇改善加算（Ⅲ）　所定単位数の23/1000</w:t>
            </w:r>
          </w:p>
          <w:p w:rsidR="00ED5A25" w:rsidRPr="0062439D" w:rsidRDefault="00ED5A25" w:rsidP="00ED5A25">
            <w:pPr>
              <w:spacing w:line="200" w:lineRule="exact"/>
              <w:ind w:right="720" w:firstLineChars="100" w:firstLine="160"/>
              <w:rPr>
                <w:rFonts w:hAnsi="ＭＳ ゴシック"/>
                <w:color w:val="000000"/>
                <w:sz w:val="16"/>
                <w:szCs w:val="18"/>
              </w:rPr>
            </w:pPr>
            <w:r w:rsidRPr="0062439D">
              <w:rPr>
                <w:rFonts w:hAnsi="ＭＳ ゴシック" w:hint="eastAsia"/>
                <w:color w:val="000000"/>
                <w:sz w:val="16"/>
                <w:szCs w:val="18"/>
              </w:rPr>
              <w:t xml:space="preserve">　</w:t>
            </w:r>
          </w:p>
          <w:p w:rsidR="00ED5A25" w:rsidRPr="0062439D" w:rsidRDefault="00ED5A25" w:rsidP="00ED5A25">
            <w:pPr>
              <w:spacing w:line="200" w:lineRule="exact"/>
              <w:rPr>
                <w:rFonts w:hAnsi="ＭＳ ゴシック" w:cs="ＭＳ Ｐゴシック"/>
                <w:color w:val="000000"/>
                <w:kern w:val="24"/>
                <w:sz w:val="16"/>
                <w:szCs w:val="18"/>
              </w:rPr>
            </w:pPr>
            <w:r w:rsidRPr="0062439D">
              <w:rPr>
                <w:rFonts w:hAnsi="ＭＳ ゴシック" w:cs="ＭＳ Ｐゴシック" w:hint="eastAsia"/>
                <w:color w:val="000000"/>
                <w:kern w:val="24"/>
                <w:sz w:val="16"/>
                <w:szCs w:val="18"/>
              </w:rPr>
              <w:t>【経過措置】</w:t>
            </w:r>
          </w:p>
          <w:p w:rsidR="00ED5A25" w:rsidRPr="0062439D" w:rsidRDefault="00ED5A25" w:rsidP="00ED5A25">
            <w:pPr>
              <w:spacing w:line="200" w:lineRule="exact"/>
              <w:rPr>
                <w:rFonts w:hAnsi="ＭＳ ゴシック" w:cs="ＭＳ Ｐゴシック"/>
                <w:color w:val="000000"/>
                <w:kern w:val="24"/>
                <w:sz w:val="16"/>
                <w:szCs w:val="18"/>
              </w:rPr>
            </w:pPr>
            <w:r w:rsidRPr="0062439D">
              <w:rPr>
                <w:rFonts w:hAnsi="ＭＳ ゴシック" w:cs="ＭＳ Ｐゴシック" w:hint="eastAsia"/>
                <w:color w:val="000000"/>
                <w:kern w:val="24"/>
                <w:sz w:val="16"/>
                <w:szCs w:val="18"/>
              </w:rPr>
              <w:t>介護</w:t>
            </w:r>
            <w:r w:rsidRPr="0062439D">
              <w:rPr>
                <w:rFonts w:ascii="ＭＳ ゴシック" w:eastAsia="ＭＳ ゴシック" w:hAnsi="ＭＳ ゴシック" w:cs="ＭＳ Ｐゴシック" w:hint="eastAsia"/>
                <w:color w:val="000000"/>
                <w:kern w:val="24"/>
                <w:sz w:val="16"/>
                <w:szCs w:val="18"/>
              </w:rPr>
              <w:t>職員処遇改善加算(Ⅳ)及び介護職員処遇改善加算(Ⅴ)の算定については、令和４年３月31</w:t>
            </w:r>
            <w:r w:rsidRPr="0062439D">
              <w:rPr>
                <w:rFonts w:hAnsi="ＭＳ ゴシック" w:cs="ＭＳ Ｐゴシック" w:hint="eastAsia"/>
                <w:color w:val="000000"/>
                <w:kern w:val="24"/>
                <w:sz w:val="16"/>
                <w:szCs w:val="18"/>
              </w:rPr>
              <w:t>日までの間は、なお従前の例によることができる。</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rPr>
          <w:trHeight w:val="458"/>
        </w:trPr>
        <w:tc>
          <w:tcPr>
            <w:tcW w:w="2409" w:type="dxa"/>
            <w:vMerge/>
          </w:tcPr>
          <w:p w:rsidR="00ED5A25" w:rsidRPr="0062439D" w:rsidRDefault="00ED5A25" w:rsidP="00ED5A25">
            <w:pPr>
              <w:spacing w:line="200" w:lineRule="exact"/>
              <w:ind w:left="180" w:hangingChars="100" w:hanging="180"/>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ind w:left="160" w:hangingChars="100" w:hanging="160"/>
              <w:rPr>
                <w:rFonts w:ascii="ＭＳ ゴシック" w:eastAsia="ＭＳ ゴシック" w:hAnsi="ＭＳ ゴシック"/>
                <w:color w:val="000000"/>
                <w:sz w:val="16"/>
                <w:szCs w:val="16"/>
              </w:rPr>
            </w:pPr>
            <w:r w:rsidRPr="0062439D">
              <w:rPr>
                <w:rFonts w:ascii="ＭＳ ゴシック" w:eastAsia="ＭＳ ゴシック" w:hAnsi="ＭＳ ゴシック" w:hint="eastAsia"/>
                <w:color w:val="000000"/>
                <w:sz w:val="16"/>
                <w:szCs w:val="16"/>
              </w:rPr>
              <w:t>①介護職員の賃金（退職手当除く）の改善に要する費用見込額が、介護職員処遇改善加算の算定見込額を上回る賃金改善に関する計画を策定し、当該計画に基づき適切な措置を講じているか。</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62439D" w:rsidTr="00562DEF">
        <w:trPr>
          <w:trHeight w:val="308"/>
        </w:trPr>
        <w:tc>
          <w:tcPr>
            <w:tcW w:w="2409" w:type="dxa"/>
            <w:vMerge/>
          </w:tcPr>
          <w:p w:rsidR="00ED5A25" w:rsidRPr="0062439D" w:rsidRDefault="00ED5A25" w:rsidP="00ED5A25">
            <w:pPr>
              <w:spacing w:line="200" w:lineRule="exact"/>
              <w:ind w:left="180" w:hangingChars="100" w:hanging="180"/>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ind w:left="160" w:hangingChars="100" w:hanging="160"/>
              <w:rPr>
                <w:rFonts w:ascii="ＭＳ ゴシック" w:eastAsia="ＭＳ ゴシック" w:hAnsi="ＭＳ ゴシック"/>
                <w:color w:val="000000"/>
                <w:sz w:val="16"/>
                <w:szCs w:val="16"/>
              </w:rPr>
            </w:pPr>
            <w:r w:rsidRPr="0062439D">
              <w:rPr>
                <w:rFonts w:ascii="ＭＳ ゴシック" w:eastAsia="ＭＳ ゴシック" w:hAnsi="ＭＳ ゴシック" w:hint="eastAsia"/>
                <w:color w:val="000000"/>
                <w:sz w:val="16"/>
                <w:szCs w:val="16"/>
              </w:rPr>
              <w:t>②当該指定訪問入浴介護事業所において、①の賃金改善に関する計画並びに当該計画に係る実施期間及び実施方法その他の介護職員の処遇改善の計画等を記載した介護職員処遇改善計画書を作成し、全ての介護職員に周知し、</w:t>
            </w:r>
            <w:r w:rsidR="004C3C19">
              <w:rPr>
                <w:rFonts w:ascii="ＭＳ ゴシック" w:eastAsia="ＭＳ ゴシック" w:hAnsi="ＭＳ ゴシック" w:hint="eastAsia"/>
                <w:color w:val="000000"/>
                <w:sz w:val="16"/>
                <w:szCs w:val="16"/>
              </w:rPr>
              <w:t>指定権者</w:t>
            </w:r>
            <w:r w:rsidRPr="0062439D">
              <w:rPr>
                <w:rFonts w:ascii="ＭＳ ゴシック" w:eastAsia="ＭＳ ゴシック" w:hAnsi="ＭＳ ゴシック" w:hint="eastAsia"/>
                <w:color w:val="000000"/>
                <w:sz w:val="16"/>
                <w:szCs w:val="16"/>
              </w:rPr>
              <w:t>に届けているか。</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62439D" w:rsidTr="00562DEF">
        <w:trPr>
          <w:trHeight w:val="167"/>
        </w:trPr>
        <w:tc>
          <w:tcPr>
            <w:tcW w:w="2409" w:type="dxa"/>
            <w:vMerge/>
          </w:tcPr>
          <w:p w:rsidR="00ED5A25" w:rsidRPr="0062439D" w:rsidRDefault="00ED5A25" w:rsidP="00ED5A25">
            <w:pPr>
              <w:spacing w:line="200" w:lineRule="exact"/>
              <w:ind w:left="180" w:hangingChars="100" w:hanging="180"/>
              <w:rPr>
                <w:rFonts w:ascii="ＭＳ ゴシック" w:eastAsia="ＭＳ ゴシック" w:hAnsi="ＭＳ ゴシック"/>
                <w:sz w:val="18"/>
                <w:szCs w:val="18"/>
              </w:rPr>
            </w:pPr>
          </w:p>
        </w:tc>
        <w:tc>
          <w:tcPr>
            <w:tcW w:w="6195" w:type="dxa"/>
          </w:tcPr>
          <w:p w:rsidR="00ED5A25" w:rsidRPr="0062439D" w:rsidRDefault="00ED5A25" w:rsidP="00ED5A25">
            <w:pPr>
              <w:autoSpaceDE w:val="0"/>
              <w:autoSpaceDN w:val="0"/>
              <w:adjustRightInd w:val="0"/>
              <w:spacing w:line="200" w:lineRule="exact"/>
              <w:rPr>
                <w:rFonts w:ascii="ＭＳ ゴシック" w:eastAsia="ＭＳ ゴシック" w:hAnsi="ＭＳ ゴシック" w:cs="MS-Mincho"/>
                <w:color w:val="000000"/>
                <w:kern w:val="0"/>
                <w:sz w:val="16"/>
                <w:szCs w:val="16"/>
              </w:rPr>
            </w:pPr>
            <w:r w:rsidRPr="0062439D">
              <w:rPr>
                <w:rFonts w:ascii="ＭＳ ゴシック" w:eastAsia="ＭＳ ゴシック" w:hAnsi="ＭＳ ゴシック" w:hint="eastAsia"/>
                <w:color w:val="000000"/>
                <w:sz w:val="16"/>
                <w:szCs w:val="16"/>
              </w:rPr>
              <w:t>③介護職員処遇改善加算の算定額に相当する賃金改善を実施しているか。</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62439D" w:rsidTr="00562DEF">
        <w:trPr>
          <w:trHeight w:val="416"/>
        </w:trPr>
        <w:tc>
          <w:tcPr>
            <w:tcW w:w="2409" w:type="dxa"/>
            <w:vMerge/>
          </w:tcPr>
          <w:p w:rsidR="00ED5A25" w:rsidRPr="0062439D" w:rsidRDefault="00ED5A25" w:rsidP="00ED5A25">
            <w:pPr>
              <w:spacing w:line="200" w:lineRule="exact"/>
              <w:ind w:left="180" w:hangingChars="100" w:hanging="180"/>
              <w:rPr>
                <w:rFonts w:ascii="ＭＳ ゴシック" w:eastAsia="ＭＳ ゴシック" w:hAnsi="ＭＳ ゴシック"/>
                <w:sz w:val="18"/>
                <w:szCs w:val="18"/>
              </w:rPr>
            </w:pPr>
          </w:p>
        </w:tc>
        <w:tc>
          <w:tcPr>
            <w:tcW w:w="6195" w:type="dxa"/>
          </w:tcPr>
          <w:p w:rsidR="00ED5A25" w:rsidRPr="0062439D" w:rsidRDefault="00ED5A25" w:rsidP="00ED5A25">
            <w:pPr>
              <w:pStyle w:val="a3"/>
              <w:spacing w:line="200" w:lineRule="exact"/>
              <w:ind w:left="160" w:hangingChars="100" w:hanging="160"/>
              <w:rPr>
                <w:rFonts w:ascii="ＭＳ ゴシック" w:eastAsia="ＭＳ ゴシック" w:hAnsi="ＭＳ ゴシック"/>
                <w:color w:val="000000"/>
                <w:sz w:val="16"/>
                <w:szCs w:val="16"/>
                <w:lang w:val="en-US" w:eastAsia="ja-JP"/>
              </w:rPr>
            </w:pPr>
            <w:r w:rsidRPr="0062439D">
              <w:rPr>
                <w:rFonts w:ascii="ＭＳ ゴシック" w:eastAsia="ＭＳ ゴシック" w:hAnsi="ＭＳ ゴシック" w:hint="eastAsia"/>
                <w:color w:val="000000"/>
                <w:sz w:val="16"/>
                <w:szCs w:val="16"/>
                <w:lang w:val="en-US" w:eastAsia="ja-JP"/>
              </w:rPr>
              <w:t>④当該指定訪問入浴介護事業所において、事業年度ごとに介護職員の処遇改善に関する実績を</w:t>
            </w:r>
            <w:r w:rsidR="004C3C19">
              <w:rPr>
                <w:rFonts w:ascii="ＭＳ ゴシック" w:eastAsia="ＭＳ ゴシック" w:hAnsi="ＭＳ ゴシック" w:hint="eastAsia"/>
                <w:color w:val="000000"/>
                <w:sz w:val="16"/>
                <w:szCs w:val="16"/>
                <w:lang w:val="en-US" w:eastAsia="ja-JP"/>
              </w:rPr>
              <w:t>指定権者</w:t>
            </w:r>
            <w:r w:rsidRPr="0062439D">
              <w:rPr>
                <w:rFonts w:ascii="ＭＳ ゴシック" w:eastAsia="ＭＳ ゴシック" w:hAnsi="ＭＳ ゴシック" w:hint="eastAsia"/>
                <w:color w:val="000000"/>
                <w:sz w:val="16"/>
                <w:szCs w:val="16"/>
                <w:lang w:val="en-US" w:eastAsia="ja-JP"/>
              </w:rPr>
              <w:t>に報告しているか。</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62439D" w:rsidTr="00562DEF">
        <w:tc>
          <w:tcPr>
            <w:tcW w:w="2409" w:type="dxa"/>
            <w:vMerge/>
          </w:tcPr>
          <w:p w:rsidR="00ED5A25" w:rsidRPr="0062439D" w:rsidRDefault="00ED5A25" w:rsidP="00ED5A25">
            <w:pPr>
              <w:spacing w:line="200" w:lineRule="exact"/>
              <w:ind w:left="180" w:hangingChars="100" w:hanging="180"/>
              <w:rPr>
                <w:rFonts w:ascii="ＭＳ ゴシック" w:eastAsia="ＭＳ ゴシック" w:hAnsi="ＭＳ ゴシック"/>
                <w:sz w:val="18"/>
                <w:szCs w:val="18"/>
              </w:rPr>
            </w:pPr>
          </w:p>
        </w:tc>
        <w:tc>
          <w:tcPr>
            <w:tcW w:w="6195" w:type="dxa"/>
          </w:tcPr>
          <w:p w:rsidR="00ED5A25" w:rsidRPr="0062439D" w:rsidRDefault="00ED5A25" w:rsidP="00ED5A25">
            <w:pPr>
              <w:pStyle w:val="a3"/>
              <w:spacing w:line="200" w:lineRule="exact"/>
              <w:ind w:left="160" w:hangingChars="100" w:hanging="160"/>
              <w:rPr>
                <w:rFonts w:ascii="ＭＳ ゴシック" w:eastAsia="ＭＳ ゴシック" w:hAnsi="ＭＳ ゴシック"/>
                <w:color w:val="000000"/>
                <w:sz w:val="16"/>
                <w:szCs w:val="16"/>
                <w:lang w:val="en-US" w:eastAsia="ja-JP"/>
              </w:rPr>
            </w:pPr>
            <w:r w:rsidRPr="0062439D">
              <w:rPr>
                <w:rFonts w:ascii="ＭＳ ゴシック" w:eastAsia="ＭＳ ゴシック" w:hAnsi="ＭＳ ゴシック" w:hint="eastAsia"/>
                <w:color w:val="000000"/>
                <w:sz w:val="16"/>
                <w:szCs w:val="16"/>
                <w:lang w:val="en-US" w:eastAsia="ja-JP"/>
              </w:rPr>
              <w:t>⑤算定日が属する月の前12ヶ月間において、労働基準法、労働者災害補償保険法、最低賃金法、労働安全衛生法、雇用保険法その他の労働に関する法令に違反し、罰金以上の刑に処されていないか。</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62439D" w:rsidTr="00562DEF">
        <w:tc>
          <w:tcPr>
            <w:tcW w:w="2409" w:type="dxa"/>
            <w:vMerge/>
          </w:tcPr>
          <w:p w:rsidR="00ED5A25" w:rsidRPr="0062439D" w:rsidRDefault="00ED5A25" w:rsidP="00ED5A25">
            <w:pPr>
              <w:spacing w:line="200" w:lineRule="exact"/>
              <w:ind w:left="180" w:hangingChars="100" w:hanging="180"/>
              <w:rPr>
                <w:rFonts w:ascii="ＭＳ ゴシック" w:eastAsia="ＭＳ ゴシック" w:hAnsi="ＭＳ ゴシック"/>
                <w:sz w:val="18"/>
                <w:szCs w:val="18"/>
              </w:rPr>
            </w:pPr>
          </w:p>
        </w:tc>
        <w:tc>
          <w:tcPr>
            <w:tcW w:w="6195" w:type="dxa"/>
          </w:tcPr>
          <w:p w:rsidR="00ED5A25" w:rsidRPr="0062439D" w:rsidRDefault="00ED5A25" w:rsidP="00ED5A25">
            <w:pPr>
              <w:pStyle w:val="a3"/>
              <w:spacing w:line="200" w:lineRule="exact"/>
              <w:ind w:left="160" w:hangingChars="100" w:hanging="160"/>
              <w:rPr>
                <w:rFonts w:ascii="ＭＳ ゴシック" w:eastAsia="ＭＳ ゴシック" w:hAnsi="ＭＳ ゴシック"/>
                <w:color w:val="000000"/>
                <w:sz w:val="16"/>
                <w:szCs w:val="16"/>
                <w:lang w:val="en-US" w:eastAsia="ja-JP"/>
              </w:rPr>
            </w:pPr>
            <w:r w:rsidRPr="0062439D">
              <w:rPr>
                <w:rFonts w:ascii="ＭＳ ゴシック" w:eastAsia="ＭＳ ゴシック" w:hAnsi="ＭＳ ゴシック" w:hint="eastAsia"/>
                <w:color w:val="000000"/>
                <w:sz w:val="16"/>
                <w:szCs w:val="16"/>
                <w:lang w:val="en-US" w:eastAsia="ja-JP"/>
              </w:rPr>
              <w:t>⑥当該指定訪問入浴介護事業所において、労働保険料の納付が適正に行われているか。</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62439D" w:rsidTr="00562DEF">
        <w:tc>
          <w:tcPr>
            <w:tcW w:w="2409" w:type="dxa"/>
            <w:vMerge/>
          </w:tcPr>
          <w:p w:rsidR="00ED5A25" w:rsidRPr="0062439D" w:rsidRDefault="00ED5A25" w:rsidP="00ED5A25">
            <w:pPr>
              <w:spacing w:line="200" w:lineRule="exact"/>
              <w:ind w:left="180" w:hangingChars="100" w:hanging="180"/>
              <w:rPr>
                <w:rFonts w:ascii="ＭＳ ゴシック" w:eastAsia="ＭＳ ゴシック" w:hAnsi="ＭＳ ゴシック"/>
                <w:sz w:val="18"/>
                <w:szCs w:val="18"/>
              </w:rPr>
            </w:pPr>
          </w:p>
        </w:tc>
        <w:tc>
          <w:tcPr>
            <w:tcW w:w="6195" w:type="dxa"/>
          </w:tcPr>
          <w:p w:rsidR="00ED5A25" w:rsidRPr="0062439D" w:rsidRDefault="00ED5A25" w:rsidP="00ED5A25">
            <w:pPr>
              <w:pStyle w:val="a3"/>
              <w:spacing w:line="200" w:lineRule="exact"/>
              <w:ind w:leftChars="-30" w:left="-63" w:firstLineChars="50" w:firstLine="80"/>
              <w:rPr>
                <w:rFonts w:ascii="ＭＳ ゴシック" w:eastAsia="ＭＳ ゴシック" w:hAnsi="ＭＳ ゴシック"/>
                <w:color w:val="000000"/>
                <w:sz w:val="16"/>
                <w:lang w:val="en-US" w:eastAsia="ja-JP"/>
              </w:rPr>
            </w:pPr>
            <w:r w:rsidRPr="0062439D">
              <w:rPr>
                <w:rFonts w:ascii="ＭＳ ゴシック" w:eastAsia="ＭＳ ゴシック" w:hAnsi="ＭＳ ゴシック" w:hint="eastAsia"/>
                <w:color w:val="000000"/>
                <w:sz w:val="16"/>
                <w:lang w:val="en-US" w:eastAsia="ja-JP"/>
              </w:rPr>
              <w:t>⑦次にかかげる基準のいずれにも適合しているか。</w:t>
            </w:r>
          </w:p>
          <w:p w:rsidR="00ED5A25" w:rsidRPr="0062439D" w:rsidRDefault="00ED5A25" w:rsidP="00ED5A25">
            <w:pPr>
              <w:pStyle w:val="a3"/>
              <w:spacing w:line="200" w:lineRule="exact"/>
              <w:rPr>
                <w:rFonts w:ascii="ＭＳ ゴシック" w:eastAsia="ＭＳ ゴシック" w:hAnsi="ＭＳ ゴシック"/>
                <w:color w:val="000000"/>
                <w:sz w:val="16"/>
                <w:szCs w:val="18"/>
                <w:lang w:val="en-US" w:eastAsia="ja-JP"/>
              </w:rPr>
            </w:pPr>
            <w:r w:rsidRPr="0062439D">
              <w:rPr>
                <w:rFonts w:ascii="ＭＳ ゴシック" w:eastAsia="ＭＳ ゴシック" w:hAnsi="ＭＳ ゴシック" w:hint="eastAsia"/>
                <w:color w:val="000000"/>
                <w:sz w:val="16"/>
                <w:szCs w:val="18"/>
                <w:lang w:val="en-US" w:eastAsia="ja-JP"/>
              </w:rPr>
              <w:t>（Ⅰ）キャリアパス要件Ⅰ及びⅡ及びⅢと職場環境要件を満たす</w:t>
            </w:r>
          </w:p>
          <w:p w:rsidR="00ED5A25" w:rsidRPr="0062439D" w:rsidRDefault="00ED5A25" w:rsidP="00ED5A25">
            <w:pPr>
              <w:pStyle w:val="a3"/>
              <w:spacing w:line="200" w:lineRule="exact"/>
              <w:ind w:leftChars="-30" w:left="-63" w:firstLineChars="50" w:firstLine="80"/>
              <w:rPr>
                <w:rFonts w:ascii="ＭＳ ゴシック" w:eastAsia="ＭＳ ゴシック" w:hAnsi="ＭＳ ゴシック"/>
                <w:color w:val="000000"/>
                <w:sz w:val="16"/>
                <w:szCs w:val="18"/>
                <w:lang w:val="en-US" w:eastAsia="ja-JP"/>
              </w:rPr>
            </w:pPr>
            <w:r w:rsidRPr="0062439D">
              <w:rPr>
                <w:rFonts w:ascii="ＭＳ ゴシック" w:eastAsia="ＭＳ ゴシック" w:hAnsi="ＭＳ ゴシック" w:hint="eastAsia"/>
                <w:color w:val="000000"/>
                <w:sz w:val="16"/>
                <w:szCs w:val="18"/>
                <w:lang w:val="en-US" w:eastAsia="ja-JP"/>
              </w:rPr>
              <w:t>（Ⅱ）キャリアパス要件Ⅰ及びⅡと職場環境要件を満たす</w:t>
            </w:r>
          </w:p>
          <w:p w:rsidR="00ED5A25" w:rsidRPr="0062439D" w:rsidRDefault="00ED5A25" w:rsidP="00ED5A25">
            <w:pPr>
              <w:pStyle w:val="a3"/>
              <w:spacing w:line="200" w:lineRule="exact"/>
              <w:ind w:leftChars="-30" w:left="-63" w:firstLineChars="50" w:firstLine="80"/>
              <w:rPr>
                <w:rFonts w:ascii="ＭＳ ゴシック" w:eastAsia="ＭＳ ゴシック" w:hAnsi="ＭＳ ゴシック"/>
                <w:color w:val="000000"/>
                <w:sz w:val="16"/>
                <w:lang w:val="en-US" w:eastAsia="ja-JP"/>
              </w:rPr>
            </w:pPr>
            <w:r w:rsidRPr="0062439D">
              <w:rPr>
                <w:rFonts w:ascii="ＭＳ ゴシック" w:eastAsia="ＭＳ ゴシック" w:hAnsi="ＭＳ ゴシック" w:hint="eastAsia"/>
                <w:color w:val="000000"/>
                <w:sz w:val="16"/>
                <w:szCs w:val="18"/>
                <w:lang w:val="en-US" w:eastAsia="ja-JP"/>
              </w:rPr>
              <w:t>（Ⅲ）キャリアパス要件Ⅰ又はⅡと職場環境要件を満たす</w:t>
            </w:r>
          </w:p>
          <w:p w:rsidR="00ED5A25" w:rsidRPr="0062439D" w:rsidRDefault="00ED5A25" w:rsidP="00ED5A25">
            <w:pPr>
              <w:pStyle w:val="a3"/>
              <w:spacing w:line="200" w:lineRule="exact"/>
              <w:ind w:leftChars="-30" w:left="-63" w:firstLineChars="50" w:firstLine="80"/>
              <w:rPr>
                <w:rFonts w:ascii="ＭＳ ゴシック" w:eastAsia="ＭＳ ゴシック" w:hAnsi="ＭＳ ゴシック"/>
                <w:color w:val="000000"/>
                <w:sz w:val="16"/>
                <w:lang w:val="en-US" w:eastAsia="ja-JP"/>
              </w:rPr>
            </w:pPr>
          </w:p>
          <w:p w:rsidR="00ED5A25" w:rsidRPr="0062439D" w:rsidRDefault="00ED5A25" w:rsidP="00ED5A25">
            <w:pPr>
              <w:tabs>
                <w:tab w:val="center" w:pos="4252"/>
                <w:tab w:val="right" w:pos="8504"/>
              </w:tabs>
              <w:snapToGrid w:val="0"/>
              <w:spacing w:line="200" w:lineRule="exact"/>
              <w:ind w:left="160" w:hangingChars="100" w:hanging="160"/>
              <w:rPr>
                <w:rFonts w:ascii="ＭＳ ゴシック" w:eastAsia="ＭＳ ゴシック" w:hAnsi="ＭＳ ゴシック"/>
                <w:color w:val="000000"/>
                <w:sz w:val="16"/>
                <w:szCs w:val="18"/>
              </w:rPr>
            </w:pPr>
            <w:r w:rsidRPr="0062439D">
              <w:rPr>
                <w:rFonts w:ascii="ＭＳ ゴシック" w:eastAsia="ＭＳ ゴシック" w:hAnsi="ＭＳ ゴシック" w:hint="eastAsia"/>
                <w:color w:val="000000"/>
                <w:sz w:val="16"/>
                <w:szCs w:val="18"/>
              </w:rPr>
              <w:t>・キャリアパス要件Ⅰ：職位・職責・職務内容等</w:t>
            </w:r>
            <w:r w:rsidRPr="0062439D">
              <w:rPr>
                <w:rFonts w:ascii="ＭＳ ゴシック" w:eastAsia="ＭＳ ゴシック" w:hAnsi="ＭＳ ゴシック" w:hint="eastAsia"/>
                <w:color w:val="000000"/>
                <w:sz w:val="16"/>
              </w:rPr>
              <w:t>に</w:t>
            </w:r>
            <w:r w:rsidRPr="0062439D">
              <w:rPr>
                <w:rFonts w:ascii="ＭＳ ゴシック" w:eastAsia="ＭＳ ゴシック" w:hAnsi="ＭＳ ゴシック" w:hint="eastAsia"/>
                <w:color w:val="000000"/>
                <w:sz w:val="16"/>
                <w:szCs w:val="18"/>
              </w:rPr>
              <w:t>応じた任用要件と賃金体系を整備</w:t>
            </w:r>
            <w:r w:rsidRPr="0062439D">
              <w:rPr>
                <w:rFonts w:ascii="ＭＳ ゴシック" w:eastAsia="ＭＳ ゴシック" w:hAnsi="ＭＳ ゴシック" w:hint="eastAsia"/>
                <w:color w:val="000000"/>
                <w:sz w:val="16"/>
              </w:rPr>
              <w:t>する</w:t>
            </w:r>
            <w:r w:rsidRPr="0062439D">
              <w:rPr>
                <w:rFonts w:ascii="ＭＳ ゴシック" w:eastAsia="ＭＳ ゴシック" w:hAnsi="ＭＳ ゴシック" w:hint="eastAsia"/>
                <w:color w:val="000000"/>
                <w:sz w:val="16"/>
                <w:szCs w:val="18"/>
              </w:rPr>
              <w:t>こと</w:t>
            </w:r>
          </w:p>
          <w:p w:rsidR="00ED5A25" w:rsidRPr="0062439D" w:rsidRDefault="00ED5A25" w:rsidP="00ED5A25">
            <w:pPr>
              <w:tabs>
                <w:tab w:val="center" w:pos="4252"/>
                <w:tab w:val="right" w:pos="8504"/>
              </w:tabs>
              <w:snapToGrid w:val="0"/>
              <w:spacing w:line="200" w:lineRule="exact"/>
              <w:ind w:left="160" w:hangingChars="100" w:hanging="160"/>
              <w:rPr>
                <w:rFonts w:ascii="ＭＳ ゴシック" w:eastAsia="ＭＳ ゴシック" w:hAnsi="ＭＳ ゴシック"/>
                <w:color w:val="000000"/>
                <w:sz w:val="16"/>
                <w:szCs w:val="18"/>
              </w:rPr>
            </w:pPr>
            <w:r w:rsidRPr="0062439D">
              <w:rPr>
                <w:rFonts w:ascii="ＭＳ ゴシック" w:eastAsia="ＭＳ ゴシック" w:hAnsi="ＭＳ ゴシック" w:hint="eastAsia"/>
                <w:color w:val="000000"/>
                <w:sz w:val="16"/>
                <w:szCs w:val="18"/>
              </w:rPr>
              <w:t>・キャリアパス要件Ⅱ：資質向上のための計画を策定して研修の実施又は研修の機会を確保すること</w:t>
            </w:r>
          </w:p>
          <w:p w:rsidR="00ED5A25" w:rsidRPr="0062439D" w:rsidRDefault="00ED5A25" w:rsidP="00ED5A25">
            <w:pPr>
              <w:tabs>
                <w:tab w:val="center" w:pos="4252"/>
                <w:tab w:val="right" w:pos="8504"/>
              </w:tabs>
              <w:snapToGrid w:val="0"/>
              <w:spacing w:line="200" w:lineRule="exact"/>
              <w:ind w:left="160" w:hangingChars="100" w:hanging="160"/>
              <w:rPr>
                <w:rFonts w:ascii="ＭＳ ゴシック" w:eastAsia="ＭＳ ゴシック" w:hAnsi="ＭＳ ゴシック"/>
                <w:color w:val="000000"/>
                <w:sz w:val="16"/>
                <w:szCs w:val="18"/>
              </w:rPr>
            </w:pPr>
            <w:r w:rsidRPr="0062439D">
              <w:rPr>
                <w:rFonts w:ascii="ＭＳ ゴシック" w:eastAsia="ＭＳ ゴシック" w:hAnsi="ＭＳ ゴシック" w:hint="eastAsia"/>
                <w:color w:val="000000"/>
                <w:sz w:val="16"/>
                <w:szCs w:val="18"/>
              </w:rPr>
              <w:t>・キャリアパス要件Ⅲ：経験若しくは資格等に応じて昇給する仕組み又は一定の基準に基づき定期に昇給を判定する仕組みを設けること</w:t>
            </w:r>
          </w:p>
          <w:p w:rsidR="00ED5A25" w:rsidRPr="0062439D" w:rsidRDefault="00ED5A25" w:rsidP="00ED5A25">
            <w:pPr>
              <w:tabs>
                <w:tab w:val="center" w:pos="4252"/>
                <w:tab w:val="right" w:pos="8504"/>
              </w:tabs>
              <w:snapToGrid w:val="0"/>
              <w:spacing w:line="200" w:lineRule="exact"/>
              <w:ind w:left="160" w:hangingChars="100" w:hanging="160"/>
              <w:rPr>
                <w:rFonts w:ascii="ＭＳ ゴシック" w:eastAsia="ＭＳ ゴシック" w:hAnsi="ＭＳ ゴシック"/>
                <w:color w:val="000000"/>
                <w:sz w:val="16"/>
                <w:szCs w:val="18"/>
              </w:rPr>
            </w:pPr>
            <w:r w:rsidRPr="0062439D">
              <w:rPr>
                <w:rFonts w:ascii="ＭＳ ゴシック" w:eastAsia="ＭＳ ゴシック" w:hAnsi="ＭＳ ゴシック" w:hint="eastAsia"/>
                <w:color w:val="000000"/>
                <w:sz w:val="16"/>
                <w:szCs w:val="18"/>
              </w:rPr>
              <w:t>・職場環境等要件：賃金改善以外の処遇改善を実施すること</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62439D" w:rsidTr="00562DEF">
        <w:trPr>
          <w:trHeight w:val="184"/>
        </w:trPr>
        <w:tc>
          <w:tcPr>
            <w:tcW w:w="2409" w:type="dxa"/>
            <w:vMerge/>
          </w:tcPr>
          <w:p w:rsidR="00ED5A25" w:rsidRPr="0062439D" w:rsidRDefault="00ED5A25" w:rsidP="00ED5A25">
            <w:pPr>
              <w:spacing w:line="200" w:lineRule="exact"/>
              <w:ind w:left="180" w:hangingChars="100" w:hanging="180"/>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ind w:left="160" w:hangingChars="100" w:hanging="160"/>
              <w:rPr>
                <w:rFonts w:ascii="ＭＳ ゴシック" w:eastAsia="ＭＳ ゴシック" w:hAnsi="ＭＳ ゴシック"/>
                <w:color w:val="000000"/>
                <w:sz w:val="16"/>
                <w:szCs w:val="16"/>
              </w:rPr>
            </w:pPr>
            <w:r w:rsidRPr="0062439D">
              <w:rPr>
                <w:rFonts w:ascii="ＭＳ ゴシック" w:eastAsia="ＭＳ ゴシック" w:hAnsi="ＭＳ ゴシック" w:hint="eastAsia"/>
                <w:color w:val="000000"/>
                <w:sz w:val="16"/>
                <w:szCs w:val="16"/>
              </w:rPr>
              <w:t>⑧</w:t>
            </w:r>
            <w:r w:rsidRPr="0062439D">
              <w:rPr>
                <w:rFonts w:ascii="ＭＳ ゴシック" w:eastAsia="ＭＳ ゴシック" w:hAnsi="ＭＳ ゴシック" w:hint="eastAsia"/>
                <w:b/>
                <w:color w:val="000000"/>
                <w:sz w:val="16"/>
                <w:szCs w:val="16"/>
              </w:rPr>
              <w:t>〔職場環境要件〕</w:t>
            </w:r>
            <w:r w:rsidRPr="0062439D">
              <w:rPr>
                <w:rFonts w:ascii="ＭＳ ゴシック" w:eastAsia="ＭＳ ゴシック" w:hAnsi="ＭＳ ゴシック" w:hint="eastAsia"/>
                <w:color w:val="000000"/>
                <w:sz w:val="16"/>
                <w:szCs w:val="16"/>
              </w:rPr>
              <w:t>(2)の届出に係る計画の期間中に実施する介護職員の処遇改善の内容（賃金改善に関するものを除く。）及び当該介護職員の処遇改善に要する費用の見込額を全ての職員に周知していること。</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62439D" w:rsidTr="00562DEF">
        <w:tc>
          <w:tcPr>
            <w:tcW w:w="2409" w:type="dxa"/>
            <w:vMerge w:val="restart"/>
          </w:tcPr>
          <w:p w:rsidR="00ED5A25" w:rsidRPr="0062439D" w:rsidRDefault="00ED5A25" w:rsidP="00ED5A25">
            <w:pPr>
              <w:pStyle w:val="a9"/>
              <w:numPr>
                <w:ilvl w:val="0"/>
                <w:numId w:val="50"/>
              </w:numPr>
              <w:spacing w:line="200" w:lineRule="exact"/>
              <w:ind w:leftChars="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介護職員等特定処遇改善加算</w:t>
            </w:r>
          </w:p>
          <w:p w:rsidR="00ED5A25" w:rsidRPr="0062439D" w:rsidRDefault="00ED5A25" w:rsidP="00ED5A25">
            <w:pPr>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color w:val="000000"/>
                <w:sz w:val="18"/>
                <w:szCs w:val="18"/>
                <w:shd w:val="pct15" w:color="auto" w:fill="FFFFFF"/>
              </w:rPr>
              <w:t>【介護予防訪問入浴介護】</w:t>
            </w:r>
          </w:p>
        </w:tc>
        <w:tc>
          <w:tcPr>
            <w:tcW w:w="6195" w:type="dxa"/>
          </w:tcPr>
          <w:p w:rsidR="00ED5A25" w:rsidRPr="0062439D" w:rsidRDefault="00ED5A25" w:rsidP="00ED5A25">
            <w:pPr>
              <w:tabs>
                <w:tab w:val="center" w:pos="4252"/>
                <w:tab w:val="right" w:pos="8504"/>
              </w:tabs>
              <w:snapToGrid w:val="0"/>
              <w:spacing w:line="200" w:lineRule="exact"/>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別に厚生労働大臣が定める基準に適合している介護職員等の賃金の改善等を実施しているものとして</w:t>
            </w:r>
            <w:r w:rsidR="004C3C19">
              <w:rPr>
                <w:rFonts w:ascii="ＭＳ ゴシック" w:eastAsia="ＭＳ ゴシック" w:hAnsi="ＭＳ ゴシック" w:hint="eastAsia"/>
                <w:sz w:val="18"/>
                <w:szCs w:val="18"/>
              </w:rPr>
              <w:t>指定権者</w:t>
            </w:r>
            <w:r w:rsidRPr="0062439D">
              <w:rPr>
                <w:rFonts w:ascii="ＭＳ ゴシック" w:eastAsia="ＭＳ ゴシック" w:hAnsi="ＭＳ ゴシック" w:hint="eastAsia"/>
                <w:sz w:val="18"/>
                <w:szCs w:val="18"/>
              </w:rPr>
              <w:t>に届け出た指定訪問入浴介護事業所が、利用者に対し、指定訪問入浴介護を行った場合は、当該基準に掲げる区分に従い、次に掲げる単位数を所定単位数に加算しているか。ただし、次に掲げるいずれかの加算を算定している場合においては、次に掲げるその他の加算は算定しない。</w:t>
            </w:r>
          </w:p>
          <w:p w:rsidR="00ED5A25" w:rsidRPr="0062439D" w:rsidRDefault="00ED5A25" w:rsidP="00ED5A25">
            <w:pPr>
              <w:tabs>
                <w:tab w:val="center" w:pos="4252"/>
                <w:tab w:val="right" w:pos="8504"/>
              </w:tabs>
              <w:snapToGrid w:val="0"/>
              <w:spacing w:line="200" w:lineRule="exact"/>
              <w:ind w:firstLineChars="100" w:firstLine="18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（１）介護職員等特定処遇改善加算（Ⅰ）　所定単位数の21/1000</w:t>
            </w:r>
          </w:p>
          <w:p w:rsidR="00ED5A25" w:rsidRPr="0062439D" w:rsidRDefault="00ED5A25" w:rsidP="00ED5A25">
            <w:pPr>
              <w:tabs>
                <w:tab w:val="center" w:pos="4252"/>
                <w:tab w:val="right" w:pos="8504"/>
              </w:tabs>
              <w:snapToGrid w:val="0"/>
              <w:spacing w:line="200" w:lineRule="exact"/>
              <w:ind w:firstLineChars="100" w:firstLine="180"/>
              <w:rPr>
                <w:rFonts w:ascii="ＭＳ ゴシック" w:eastAsia="ＭＳ ゴシック" w:hAnsi="ＭＳ ゴシック"/>
                <w:sz w:val="18"/>
                <w:szCs w:val="18"/>
              </w:rPr>
            </w:pPr>
            <w:r w:rsidRPr="0062439D">
              <w:rPr>
                <w:rFonts w:ascii="ＭＳ ゴシック" w:eastAsia="ＭＳ ゴシック" w:hAnsi="ＭＳ ゴシック" w:hint="eastAsia"/>
                <w:sz w:val="18"/>
                <w:szCs w:val="18"/>
              </w:rPr>
              <w:t>（２）介護職員等特定処遇改善加算（Ⅱ）　所定単位数の15/1000</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c>
          <w:tcPr>
            <w:tcW w:w="420" w:type="dxa"/>
            <w:vMerge w:val="restart"/>
            <w:vAlign w:val="center"/>
          </w:tcPr>
          <w:p w:rsidR="00ED5A25" w:rsidRPr="0062439D" w:rsidRDefault="00ED5A25" w:rsidP="00ED5A25">
            <w:pPr>
              <w:spacing w:beforeLines="20" w:before="68" w:afterLines="20" w:after="68" w:line="200" w:lineRule="exact"/>
              <w:jc w:val="center"/>
              <w:rPr>
                <w:rFonts w:ascii="ＭＳ ゴシック" w:eastAsia="ＭＳ ゴシック" w:hAnsi="ＭＳ ゴシック"/>
                <w:color w:val="000000"/>
                <w:sz w:val="24"/>
                <w:szCs w:val="18"/>
              </w:rPr>
            </w:pPr>
            <w:r w:rsidRPr="0062439D">
              <w:rPr>
                <w:rFonts w:ascii="ＭＳ ゴシック" w:eastAsia="ＭＳ ゴシック" w:hAnsi="ＭＳ ゴシック" w:hint="eastAsia"/>
                <w:color w:val="000000"/>
                <w:sz w:val="24"/>
                <w:szCs w:val="18"/>
              </w:rPr>
              <w:t>□</w:t>
            </w:r>
          </w:p>
        </w:tc>
      </w:tr>
      <w:tr w:rsidR="00ED5A25" w:rsidRPr="0062439D" w:rsidTr="00562DEF">
        <w:tc>
          <w:tcPr>
            <w:tcW w:w="2409"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Borders>
              <w:bottom w:val="dotted" w:sz="4" w:space="0" w:color="auto"/>
            </w:tcBorders>
          </w:tcPr>
          <w:p w:rsidR="00ED5A25" w:rsidRPr="0062439D" w:rsidRDefault="00ED5A25" w:rsidP="00ED5A25">
            <w:pPr>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①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62439D" w:rsidTr="00562DEF">
        <w:tc>
          <w:tcPr>
            <w:tcW w:w="2409"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Borders>
              <w:top w:val="dotted" w:sz="4" w:space="0" w:color="auto"/>
              <w:bottom w:val="dotted" w:sz="4" w:space="0" w:color="auto"/>
            </w:tcBorders>
          </w:tcPr>
          <w:p w:rsidR="00ED5A25" w:rsidRPr="0062439D" w:rsidRDefault="00ED5A25" w:rsidP="00ED5A25">
            <w:pPr>
              <w:spacing w:line="200" w:lineRule="exact"/>
              <w:ind w:left="320" w:hangingChars="200" w:hanging="32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一)経験・技能のある介護職員のうち１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62439D" w:rsidTr="00562DEF">
        <w:tc>
          <w:tcPr>
            <w:tcW w:w="2409"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Borders>
              <w:top w:val="dotted" w:sz="4" w:space="0" w:color="auto"/>
              <w:bottom w:val="dotted" w:sz="4" w:space="0" w:color="auto"/>
            </w:tcBorders>
          </w:tcPr>
          <w:p w:rsidR="00ED5A25" w:rsidRPr="0062439D" w:rsidRDefault="00ED5A25" w:rsidP="00ED5A25">
            <w:pPr>
              <w:spacing w:line="200" w:lineRule="exact"/>
              <w:ind w:left="320" w:hangingChars="200" w:hanging="32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二)指定訪問入浴介護事業所における経験・技能のある介護職員の賃金改善に要する費用の見込額の平均が、介護職員（経験・技能のある介護職員を除く。）の賃金改善に要する費用の見込額の平均を上回っていること。</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62439D" w:rsidTr="00562DEF">
        <w:trPr>
          <w:trHeight w:val="496"/>
        </w:trPr>
        <w:tc>
          <w:tcPr>
            <w:tcW w:w="2409"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Borders>
              <w:top w:val="dotted" w:sz="4" w:space="0" w:color="auto"/>
              <w:bottom w:val="dotted" w:sz="4" w:space="0" w:color="auto"/>
            </w:tcBorders>
          </w:tcPr>
          <w:p w:rsidR="00ED5A25" w:rsidRPr="0062439D" w:rsidRDefault="00ED5A25" w:rsidP="00ED5A25">
            <w:pPr>
              <w:spacing w:line="200" w:lineRule="exact"/>
              <w:ind w:left="320" w:hangingChars="200" w:hanging="32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三)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62439D" w:rsidTr="00562DEF">
        <w:trPr>
          <w:trHeight w:val="20"/>
        </w:trPr>
        <w:tc>
          <w:tcPr>
            <w:tcW w:w="2409"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Borders>
              <w:top w:val="dotted" w:sz="4" w:space="0" w:color="auto"/>
            </w:tcBorders>
          </w:tcPr>
          <w:p w:rsidR="00ED5A25" w:rsidRPr="0062439D" w:rsidRDefault="00ED5A25" w:rsidP="00ED5A25">
            <w:pPr>
              <w:spacing w:line="200" w:lineRule="exact"/>
              <w:ind w:left="320" w:hangingChars="200" w:hanging="32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(四)介護職員以外の職員の賃金改善後の賃金の見込額が年額440万円を上回らないこと。</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62439D" w:rsidTr="00562DEF">
        <w:tc>
          <w:tcPr>
            <w:tcW w:w="2409"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②</w:t>
            </w:r>
            <w:r w:rsidRPr="0062439D">
              <w:rPr>
                <w:rFonts w:ascii="ＭＳ ゴシック" w:eastAsia="ＭＳ ゴシック" w:hAnsi="ＭＳ ゴシック" w:hint="eastAsia"/>
                <w:b/>
                <w:sz w:val="16"/>
                <w:szCs w:val="16"/>
              </w:rPr>
              <w:t>〔介護職員等特定処遇改善計画書〕</w:t>
            </w:r>
            <w:r w:rsidRPr="0062439D">
              <w:rPr>
                <w:rFonts w:ascii="ＭＳ ゴシック" w:eastAsia="ＭＳ ゴシック" w:hAnsi="ＭＳ ゴシック" w:hint="eastAsia"/>
                <w:sz w:val="16"/>
                <w:szCs w:val="16"/>
              </w:rPr>
              <w:t>賃金改善に関する計画、当該計画に係る実施期間及び実施方法その他の当該事業所の職員の処遇改善の計画等を記載した介護職員等特定処遇改善計画書を作成し、全ての職員に周知し、</w:t>
            </w:r>
            <w:r w:rsidR="004C3C19">
              <w:rPr>
                <w:rFonts w:ascii="ＭＳ ゴシック" w:eastAsia="ＭＳ ゴシック" w:hAnsi="ＭＳ ゴシック" w:hint="eastAsia"/>
                <w:sz w:val="16"/>
                <w:szCs w:val="16"/>
              </w:rPr>
              <w:t>指定権者</w:t>
            </w:r>
            <w:r w:rsidRPr="0062439D">
              <w:rPr>
                <w:rFonts w:ascii="ＭＳ ゴシック" w:eastAsia="ＭＳ ゴシック" w:hAnsi="ＭＳ ゴシック" w:hint="eastAsia"/>
                <w:sz w:val="16"/>
                <w:szCs w:val="16"/>
              </w:rPr>
              <w:t>に届け出ていること。</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62439D" w:rsidTr="00562DEF">
        <w:tc>
          <w:tcPr>
            <w:tcW w:w="2409"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autoSpaceDE w:val="0"/>
              <w:autoSpaceDN w:val="0"/>
              <w:adjustRightInd w:val="0"/>
              <w:spacing w:line="200" w:lineRule="exact"/>
              <w:ind w:left="160" w:hangingChars="100" w:hanging="160"/>
              <w:rPr>
                <w:rFonts w:ascii="ＭＳ ゴシック" w:eastAsia="ＭＳ ゴシック" w:hAnsi="ＭＳ ゴシック" w:cs="MS-Mincho"/>
                <w:kern w:val="0"/>
                <w:sz w:val="16"/>
                <w:szCs w:val="16"/>
              </w:rPr>
            </w:pPr>
            <w:r w:rsidRPr="0062439D">
              <w:rPr>
                <w:rFonts w:ascii="ＭＳ ゴシック" w:eastAsia="ＭＳ ゴシック" w:hAnsi="ＭＳ ゴシック" w:hint="eastAsia"/>
                <w:sz w:val="16"/>
                <w:szCs w:val="16"/>
              </w:rPr>
              <w:t>③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w:t>
            </w:r>
            <w:r w:rsidR="004C3C19">
              <w:rPr>
                <w:rFonts w:ascii="ＭＳ ゴシック" w:eastAsia="ＭＳ ゴシック" w:hAnsi="ＭＳ ゴシック" w:hint="eastAsia"/>
                <w:sz w:val="16"/>
                <w:szCs w:val="16"/>
              </w:rPr>
              <w:t>指定権者</w:t>
            </w:r>
            <w:r w:rsidRPr="0062439D">
              <w:rPr>
                <w:rFonts w:ascii="ＭＳ ゴシック" w:eastAsia="ＭＳ ゴシック" w:hAnsi="ＭＳ ゴシック" w:hint="eastAsia"/>
                <w:sz w:val="16"/>
                <w:szCs w:val="16"/>
              </w:rPr>
              <w:t>に届け出ること。</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62439D" w:rsidTr="00562DEF">
        <w:tc>
          <w:tcPr>
            <w:tcW w:w="2409"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tabs>
                <w:tab w:val="center" w:pos="4252"/>
                <w:tab w:val="right" w:pos="8504"/>
              </w:tabs>
              <w:snapToGrid w:val="0"/>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④事業年度ごとに当該事業所の職員の処遇改善に関する実績を</w:t>
            </w:r>
            <w:r w:rsidR="004C3C19">
              <w:rPr>
                <w:rFonts w:ascii="ＭＳ ゴシック" w:eastAsia="ＭＳ ゴシック" w:hAnsi="ＭＳ ゴシック" w:hint="eastAsia"/>
                <w:sz w:val="16"/>
                <w:szCs w:val="16"/>
              </w:rPr>
              <w:t>指定権者</w:t>
            </w:r>
            <w:r w:rsidRPr="0062439D">
              <w:rPr>
                <w:rFonts w:ascii="ＭＳ ゴシック" w:eastAsia="ＭＳ ゴシック" w:hAnsi="ＭＳ ゴシック" w:hint="eastAsia"/>
                <w:sz w:val="16"/>
                <w:szCs w:val="16"/>
              </w:rPr>
              <w:t>に報告すること。</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62439D" w:rsidTr="00562DEF">
        <w:tc>
          <w:tcPr>
            <w:tcW w:w="2409"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⑤</w:t>
            </w:r>
            <w:r w:rsidRPr="0062439D">
              <w:rPr>
                <w:rFonts w:ascii="ＭＳ ゴシック" w:eastAsia="ＭＳ ゴシック" w:hAnsi="ＭＳ ゴシック" w:hint="eastAsia"/>
                <w:b/>
                <w:sz w:val="16"/>
                <w:szCs w:val="16"/>
              </w:rPr>
              <w:t>〔介護福祉士の配置要件〕</w:t>
            </w:r>
            <w:r w:rsidRPr="0062439D">
              <w:rPr>
                <w:rFonts w:ascii="ＭＳ ゴシック" w:eastAsia="ＭＳ ゴシック" w:hAnsi="ＭＳ ゴシック" w:hint="eastAsia"/>
                <w:sz w:val="16"/>
                <w:szCs w:val="16"/>
              </w:rPr>
              <w:t>サービス提供体制強化加算(Ⅰ)又は(Ⅱ)のいずれかを届け出ていること。（※</w:t>
            </w:r>
            <w:r w:rsidRPr="0062439D">
              <w:rPr>
                <w:rFonts w:ascii="ＭＳ ゴシック" w:eastAsia="ＭＳ ゴシック" w:hAnsi="ＭＳ ゴシック" w:hint="eastAsia"/>
                <w:b/>
                <w:sz w:val="16"/>
                <w:szCs w:val="16"/>
              </w:rPr>
              <w:t>加算Ⅰのみ</w:t>
            </w:r>
            <w:r w:rsidRPr="0062439D">
              <w:rPr>
                <w:rFonts w:ascii="ＭＳ ゴシック" w:eastAsia="ＭＳ ゴシック" w:hAnsi="ＭＳ ゴシック" w:hint="eastAsia"/>
                <w:sz w:val="16"/>
                <w:szCs w:val="16"/>
              </w:rPr>
              <w:t>）</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62439D" w:rsidTr="00562DEF">
        <w:tc>
          <w:tcPr>
            <w:tcW w:w="2409"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⑥</w:t>
            </w:r>
            <w:r w:rsidRPr="0062439D">
              <w:rPr>
                <w:rFonts w:ascii="ＭＳ ゴシック" w:eastAsia="ＭＳ ゴシック" w:hAnsi="ＭＳ ゴシック" w:hint="eastAsia"/>
                <w:b/>
                <w:color w:val="000000"/>
                <w:sz w:val="16"/>
                <w:szCs w:val="16"/>
              </w:rPr>
              <w:t>〔現行加算要件〕</w:t>
            </w:r>
            <w:r w:rsidRPr="0062439D">
              <w:rPr>
                <w:rFonts w:ascii="ＭＳ ゴシック" w:eastAsia="ＭＳ ゴシック" w:hAnsi="ＭＳ ゴシック" w:hint="eastAsia"/>
                <w:sz w:val="16"/>
                <w:szCs w:val="16"/>
              </w:rPr>
              <w:t>介護職員処遇改善加算(Ⅰ)から(Ⅲ)までのいずれかを算定していること。</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62439D" w:rsidTr="00562DEF">
        <w:tc>
          <w:tcPr>
            <w:tcW w:w="2409"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62439D" w:rsidRDefault="00ED5A25" w:rsidP="00ED5A25">
            <w:pPr>
              <w:pStyle w:val="a3"/>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sz w:val="16"/>
                <w:szCs w:val="16"/>
              </w:rPr>
              <w:t>⑦</w:t>
            </w:r>
            <w:r w:rsidRPr="0062439D">
              <w:rPr>
                <w:rFonts w:ascii="ＭＳ ゴシック" w:eastAsia="ＭＳ ゴシック" w:hAnsi="ＭＳ ゴシック" w:hint="eastAsia"/>
                <w:b/>
                <w:color w:val="000000"/>
                <w:sz w:val="16"/>
                <w:szCs w:val="16"/>
              </w:rPr>
              <w:t>〔</w:t>
            </w:r>
            <w:proofErr w:type="spellStart"/>
            <w:r w:rsidRPr="0062439D">
              <w:rPr>
                <w:rFonts w:ascii="ＭＳ ゴシック" w:eastAsia="ＭＳ ゴシック" w:hAnsi="ＭＳ ゴシック" w:hint="eastAsia"/>
                <w:b/>
                <w:color w:val="000000"/>
                <w:sz w:val="16"/>
                <w:szCs w:val="16"/>
              </w:rPr>
              <w:t>職場環境</w:t>
            </w:r>
            <w:r w:rsidRPr="0062439D">
              <w:rPr>
                <w:rFonts w:ascii="ＭＳ ゴシック" w:eastAsia="ＭＳ ゴシック" w:hAnsi="ＭＳ ゴシック" w:hint="eastAsia"/>
                <w:b/>
                <w:color w:val="000000"/>
                <w:sz w:val="16"/>
                <w:szCs w:val="16"/>
                <w:lang w:eastAsia="ja-JP"/>
              </w:rPr>
              <w:t>等</w:t>
            </w:r>
            <w:proofErr w:type="spellEnd"/>
            <w:r w:rsidRPr="0062439D">
              <w:rPr>
                <w:rFonts w:ascii="ＭＳ ゴシック" w:eastAsia="ＭＳ ゴシック" w:hAnsi="ＭＳ ゴシック" w:hint="eastAsia"/>
                <w:b/>
                <w:color w:val="000000"/>
                <w:sz w:val="16"/>
                <w:szCs w:val="16"/>
              </w:rPr>
              <w:t>要件〕</w:t>
            </w:r>
            <w:r w:rsidRPr="0062439D">
              <w:rPr>
                <w:rFonts w:ascii="ＭＳ ゴシック" w:eastAsia="ＭＳ ゴシック" w:hAnsi="ＭＳ ゴシック" w:hint="eastAsia"/>
                <w:sz w:val="16"/>
                <w:szCs w:val="16"/>
              </w:rPr>
              <w:t>⑵の届出に係る計画の期間中に実施する職員の処遇改善の内容（賃金改善に関するものを除く。以下この号において同じ。）及び当該職員の処遇改善に要する費用の見込額を全ての職員に周知していること。</w:t>
            </w: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62439D" w:rsidRDefault="00ED5A25" w:rsidP="00ED5A25">
            <w:pPr>
              <w:spacing w:line="200" w:lineRule="exact"/>
              <w:rPr>
                <w:rFonts w:ascii="ＭＳ ゴシック" w:eastAsia="ＭＳ ゴシック" w:hAnsi="ＭＳ ゴシック"/>
                <w:sz w:val="18"/>
                <w:szCs w:val="18"/>
              </w:rPr>
            </w:pPr>
          </w:p>
        </w:tc>
      </w:tr>
      <w:tr w:rsidR="00ED5A25" w:rsidRPr="00DC1FB0" w:rsidTr="00562DEF">
        <w:tc>
          <w:tcPr>
            <w:tcW w:w="2409" w:type="dxa"/>
            <w:vMerge/>
          </w:tcPr>
          <w:p w:rsidR="00ED5A25" w:rsidRPr="0062439D" w:rsidRDefault="00ED5A25" w:rsidP="00ED5A25">
            <w:pPr>
              <w:spacing w:line="200" w:lineRule="exact"/>
              <w:rPr>
                <w:rFonts w:ascii="ＭＳ ゴシック" w:eastAsia="ＭＳ ゴシック" w:hAnsi="ＭＳ ゴシック"/>
                <w:sz w:val="18"/>
                <w:szCs w:val="18"/>
              </w:rPr>
            </w:pPr>
          </w:p>
        </w:tc>
        <w:tc>
          <w:tcPr>
            <w:tcW w:w="6195" w:type="dxa"/>
          </w:tcPr>
          <w:p w:rsidR="00ED5A25" w:rsidRPr="00A9459B" w:rsidRDefault="00ED5A25" w:rsidP="00ED5A25">
            <w:pPr>
              <w:spacing w:line="200" w:lineRule="exact"/>
              <w:ind w:left="160" w:hangingChars="100" w:hanging="160"/>
              <w:rPr>
                <w:rFonts w:ascii="ＭＳ ゴシック" w:eastAsia="ＭＳ ゴシック" w:hAnsi="ＭＳ ゴシック"/>
                <w:sz w:val="16"/>
                <w:szCs w:val="16"/>
              </w:rPr>
            </w:pPr>
            <w:r w:rsidRPr="0062439D">
              <w:rPr>
                <w:rFonts w:ascii="ＭＳ ゴシック" w:eastAsia="ＭＳ ゴシック" w:hAnsi="ＭＳ ゴシック" w:hint="eastAsia"/>
                <w:color w:val="000000"/>
                <w:sz w:val="16"/>
                <w:szCs w:val="16"/>
              </w:rPr>
              <w:t>⑧</w:t>
            </w:r>
            <w:r w:rsidRPr="0062439D">
              <w:rPr>
                <w:rFonts w:ascii="ＭＳ ゴシック" w:eastAsia="ＭＳ ゴシック" w:hAnsi="ＭＳ ゴシック" w:hint="eastAsia"/>
                <w:b/>
                <w:color w:val="000000"/>
                <w:sz w:val="16"/>
                <w:szCs w:val="16"/>
              </w:rPr>
              <w:t>〔見える化要件〕</w:t>
            </w:r>
            <w:r w:rsidRPr="0062439D">
              <w:rPr>
                <w:rFonts w:ascii="ＭＳ ゴシック" w:eastAsia="ＭＳ ゴシック" w:hAnsi="ＭＳ ゴシック" w:hint="eastAsia"/>
                <w:color w:val="000000"/>
                <w:sz w:val="16"/>
                <w:szCs w:val="16"/>
              </w:rPr>
              <w:t>⑦の処遇改善の内容等について、インターネットの利用その他の適切な方法により公表していること。</w:t>
            </w:r>
          </w:p>
        </w:tc>
        <w:tc>
          <w:tcPr>
            <w:tcW w:w="420" w:type="dxa"/>
            <w:vMerge/>
            <w:vAlign w:val="center"/>
          </w:tcPr>
          <w:p w:rsidR="00ED5A25" w:rsidRPr="00B13CF0"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B13CF0" w:rsidRDefault="00ED5A25" w:rsidP="00ED5A25">
            <w:pPr>
              <w:spacing w:line="200" w:lineRule="exact"/>
              <w:rPr>
                <w:rFonts w:ascii="ＭＳ ゴシック" w:eastAsia="ＭＳ ゴシック" w:hAnsi="ＭＳ ゴシック"/>
                <w:sz w:val="18"/>
                <w:szCs w:val="18"/>
              </w:rPr>
            </w:pPr>
          </w:p>
        </w:tc>
        <w:tc>
          <w:tcPr>
            <w:tcW w:w="420" w:type="dxa"/>
            <w:vMerge/>
            <w:vAlign w:val="center"/>
          </w:tcPr>
          <w:p w:rsidR="00ED5A25" w:rsidRPr="00B13CF0" w:rsidRDefault="00ED5A25" w:rsidP="00ED5A25">
            <w:pPr>
              <w:spacing w:line="200" w:lineRule="exact"/>
              <w:rPr>
                <w:rFonts w:ascii="ＭＳ ゴシック" w:eastAsia="ＭＳ ゴシック" w:hAnsi="ＭＳ ゴシック"/>
                <w:sz w:val="18"/>
                <w:szCs w:val="18"/>
              </w:rPr>
            </w:pPr>
          </w:p>
        </w:tc>
      </w:tr>
    </w:tbl>
    <w:p w:rsidR="000106A6" w:rsidRDefault="000106A6" w:rsidP="00820502">
      <w:pPr>
        <w:spacing w:line="200" w:lineRule="exact"/>
        <w:rPr>
          <w:rFonts w:ascii="ＭＳ ゴシック" w:eastAsia="ＭＳ ゴシック" w:hAnsi="ＭＳ ゴシック"/>
          <w:sz w:val="20"/>
        </w:rPr>
      </w:pPr>
    </w:p>
    <w:p w:rsidR="00CD619C" w:rsidRDefault="00CD619C" w:rsidP="001D44B7">
      <w:pPr>
        <w:spacing w:line="240" w:lineRule="exact"/>
        <w:rPr>
          <w:rFonts w:ascii="ＭＳ ゴシック" w:eastAsia="ＭＳ ゴシック" w:hAnsi="ＭＳ ゴシック"/>
          <w:sz w:val="18"/>
          <w:szCs w:val="18"/>
        </w:rPr>
      </w:pPr>
    </w:p>
    <w:p w:rsidR="005628DB" w:rsidRPr="005628DB" w:rsidRDefault="005628DB" w:rsidP="001D44B7">
      <w:pPr>
        <w:widowControl/>
        <w:spacing w:line="240" w:lineRule="exact"/>
        <w:jc w:val="left"/>
        <w:rPr>
          <w:rFonts w:ascii="ＭＳ ゴシック" w:eastAsia="ＭＳ ゴシック" w:hAnsi="ＭＳ ゴシック"/>
          <w:sz w:val="16"/>
          <w:szCs w:val="16"/>
        </w:rPr>
      </w:pPr>
    </w:p>
    <w:sectPr w:rsidR="005628DB" w:rsidRPr="005628DB" w:rsidSect="00A1360B">
      <w:footerReference w:type="default" r:id="rId8"/>
      <w:headerReference w:type="first" r:id="rId9"/>
      <w:type w:val="continuous"/>
      <w:pgSz w:w="11906" w:h="16838" w:code="9"/>
      <w:pgMar w:top="284" w:right="340" w:bottom="284" w:left="680" w:header="851" w:footer="397" w:gutter="0"/>
      <w:pgNumType w:fmt="numberInDash" w:start="1"/>
      <w:cols w:space="425"/>
      <w:titlePg/>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268" w:rsidRDefault="00274268">
      <w:r>
        <w:separator/>
      </w:r>
    </w:p>
  </w:endnote>
  <w:endnote w:type="continuationSeparator" w:id="0">
    <w:p w:rsidR="00274268" w:rsidRDefault="0027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68" w:rsidRDefault="00274268" w:rsidP="00791AAB">
    <w:pPr>
      <w:pStyle w:val="a5"/>
      <w:jc w:val="center"/>
    </w:pPr>
    <w:r>
      <w:rPr>
        <w:rStyle w:val="a6"/>
      </w:rPr>
      <w:fldChar w:fldCharType="begin"/>
    </w:r>
    <w:r>
      <w:rPr>
        <w:rStyle w:val="a6"/>
      </w:rPr>
      <w:instrText xml:space="preserve"> PAGE </w:instrText>
    </w:r>
    <w:r>
      <w:rPr>
        <w:rStyle w:val="a6"/>
      </w:rPr>
      <w:fldChar w:fldCharType="separate"/>
    </w:r>
    <w:r w:rsidR="004C3C19">
      <w:rPr>
        <w:rStyle w:val="a6"/>
        <w:noProof/>
      </w:rPr>
      <w:t>- 18 -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268" w:rsidRDefault="00274268">
      <w:r>
        <w:separator/>
      </w:r>
    </w:p>
  </w:footnote>
  <w:footnote w:type="continuationSeparator" w:id="0">
    <w:p w:rsidR="00274268" w:rsidRDefault="00274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0B" w:rsidRPr="00A1360B" w:rsidRDefault="00A1360B" w:rsidP="00A1360B">
    <w:pPr>
      <w:pStyle w:val="a3"/>
      <w:wordWrap w:val="0"/>
      <w:jc w:val="right"/>
      <w:rPr>
        <w:rFonts w:ascii="ＭＳ ゴシック" w:eastAsia="ＭＳ ゴシック" w:hAnsi="ＭＳ ゴシック"/>
        <w:color w:val="44546A" w:themeColor="text2"/>
        <w:lang w:eastAsia="ja-JP"/>
      </w:rPr>
    </w:pPr>
    <w:r w:rsidRPr="00A1360B">
      <w:rPr>
        <w:rFonts w:ascii="ＭＳ ゴシック" w:eastAsia="ＭＳ ゴシック" w:hAnsi="ＭＳ ゴシック" w:hint="eastAsia"/>
        <w:color w:val="44546A" w:themeColor="text2"/>
        <w:lang w:eastAsia="ja-JP"/>
      </w:rPr>
      <w:t>R4.4.1</w:t>
    </w:r>
    <w:r>
      <w:rPr>
        <w:rFonts w:ascii="ＭＳ ゴシック" w:eastAsia="ＭＳ ゴシック" w:hAnsi="ＭＳ ゴシック" w:hint="eastAsia"/>
        <w:color w:val="44546A" w:themeColor="text2"/>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720C"/>
    <w:multiLevelType w:val="hybridMultilevel"/>
    <w:tmpl w:val="D610D558"/>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B5C53"/>
    <w:multiLevelType w:val="hybridMultilevel"/>
    <w:tmpl w:val="64A45092"/>
    <w:lvl w:ilvl="0" w:tplc="016E1BAE">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0A1330A7"/>
    <w:multiLevelType w:val="hybridMultilevel"/>
    <w:tmpl w:val="9802F54E"/>
    <w:lvl w:ilvl="0" w:tplc="735064E6">
      <w:numFmt w:val="bullet"/>
      <w:lvlText w:val="・"/>
      <w:lvlJc w:val="left"/>
      <w:pPr>
        <w:tabs>
          <w:tab w:val="num" w:pos="465"/>
        </w:tabs>
        <w:ind w:left="46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1F4509"/>
    <w:multiLevelType w:val="hybridMultilevel"/>
    <w:tmpl w:val="34B0B8D6"/>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7E6AF7"/>
    <w:multiLevelType w:val="hybridMultilevel"/>
    <w:tmpl w:val="15328D1E"/>
    <w:lvl w:ilvl="0" w:tplc="04090011">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5" w15:restartNumberingAfterBreak="0">
    <w:nsid w:val="17530B45"/>
    <w:multiLevelType w:val="hybridMultilevel"/>
    <w:tmpl w:val="EB0CD9E6"/>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31DE6292">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0409000D">
      <w:start w:val="1"/>
      <w:numFmt w:val="bullet"/>
      <w:lvlText w:val=""/>
      <w:lvlJc w:val="left"/>
      <w:pPr>
        <w:tabs>
          <w:tab w:val="num" w:pos="310"/>
        </w:tabs>
        <w:ind w:left="310" w:hanging="420"/>
      </w:pPr>
      <w:rPr>
        <w:rFonts w:ascii="Wingdings" w:hAnsi="Wingdings" w:hint="default"/>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6" w15:restartNumberingAfterBreak="0">
    <w:nsid w:val="1AC1068C"/>
    <w:multiLevelType w:val="hybridMultilevel"/>
    <w:tmpl w:val="44222072"/>
    <w:lvl w:ilvl="0" w:tplc="2472804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1DBA2692"/>
    <w:multiLevelType w:val="hybridMultilevel"/>
    <w:tmpl w:val="D63EC688"/>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1246EB"/>
    <w:multiLevelType w:val="hybridMultilevel"/>
    <w:tmpl w:val="38C67C88"/>
    <w:lvl w:ilvl="0" w:tplc="5658DF3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9" w15:restartNumberingAfterBreak="0">
    <w:nsid w:val="225A01B1"/>
    <w:multiLevelType w:val="hybridMultilevel"/>
    <w:tmpl w:val="1826D51C"/>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F07488"/>
    <w:multiLevelType w:val="hybridMultilevel"/>
    <w:tmpl w:val="A74815D8"/>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437CB5"/>
    <w:multiLevelType w:val="hybridMultilevel"/>
    <w:tmpl w:val="782CBE30"/>
    <w:lvl w:ilvl="0" w:tplc="9AEE327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218"/>
        </w:tabs>
        <w:ind w:left="218"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264"/>
        </w:tabs>
        <w:ind w:left="264"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5" w:tplc="EEC21946">
      <w:start w:val="1"/>
      <w:numFmt w:val="bullet"/>
      <w:lvlText w:val="◇"/>
      <w:lvlJc w:val="left"/>
      <w:pPr>
        <w:tabs>
          <w:tab w:val="num" w:pos="474"/>
        </w:tabs>
        <w:ind w:left="474" w:hanging="360"/>
      </w:pPr>
      <w:rPr>
        <w:rFonts w:ascii="ＭＳ ゴシック" w:eastAsia="ＭＳ ゴシック" w:hAnsi="ＭＳ ゴシック" w:cs="Times New Roman" w:hint="eastAsia"/>
        <w:lang w:val="en-US"/>
      </w:rPr>
    </w:lvl>
    <w:lvl w:ilvl="6" w:tplc="04090001" w:tentative="1">
      <w:start w:val="1"/>
      <w:numFmt w:val="bullet"/>
      <w:lvlText w:val=""/>
      <w:lvlJc w:val="left"/>
      <w:pPr>
        <w:tabs>
          <w:tab w:val="num" w:pos="1894"/>
        </w:tabs>
        <w:ind w:left="1894" w:hanging="420"/>
      </w:pPr>
      <w:rPr>
        <w:rFonts w:ascii="Wingdings" w:hAnsi="Wingdings" w:hint="default"/>
      </w:rPr>
    </w:lvl>
    <w:lvl w:ilvl="7" w:tplc="0409000B" w:tentative="1">
      <w:start w:val="1"/>
      <w:numFmt w:val="bullet"/>
      <w:lvlText w:val=""/>
      <w:lvlJc w:val="left"/>
      <w:pPr>
        <w:tabs>
          <w:tab w:val="num" w:pos="2314"/>
        </w:tabs>
        <w:ind w:left="2314" w:hanging="420"/>
      </w:pPr>
      <w:rPr>
        <w:rFonts w:ascii="Wingdings" w:hAnsi="Wingdings" w:hint="default"/>
      </w:rPr>
    </w:lvl>
    <w:lvl w:ilvl="8" w:tplc="0409000D" w:tentative="1">
      <w:start w:val="1"/>
      <w:numFmt w:val="bullet"/>
      <w:lvlText w:val=""/>
      <w:lvlJc w:val="left"/>
      <w:pPr>
        <w:tabs>
          <w:tab w:val="num" w:pos="2734"/>
        </w:tabs>
        <w:ind w:left="2734" w:hanging="420"/>
      </w:pPr>
      <w:rPr>
        <w:rFonts w:ascii="Wingdings" w:hAnsi="Wingdings" w:hint="default"/>
      </w:rPr>
    </w:lvl>
  </w:abstractNum>
  <w:abstractNum w:abstractNumId="12" w15:restartNumberingAfterBreak="0">
    <w:nsid w:val="27D14230"/>
    <w:multiLevelType w:val="hybridMultilevel"/>
    <w:tmpl w:val="E996E478"/>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6E82E116">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3" w15:restartNumberingAfterBreak="0">
    <w:nsid w:val="297C2822"/>
    <w:multiLevelType w:val="hybridMultilevel"/>
    <w:tmpl w:val="952ADE2A"/>
    <w:lvl w:ilvl="0" w:tplc="357666A8">
      <w:start w:val="1"/>
      <w:numFmt w:val="irohaFullWidth"/>
      <w:lvlText w:val="%1"/>
      <w:lvlJc w:val="left"/>
      <w:pPr>
        <w:tabs>
          <w:tab w:val="num" w:pos="419"/>
        </w:tabs>
        <w:ind w:left="419"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4" w15:restartNumberingAfterBreak="0">
    <w:nsid w:val="308C357C"/>
    <w:multiLevelType w:val="hybridMultilevel"/>
    <w:tmpl w:val="5428DB84"/>
    <w:lvl w:ilvl="0" w:tplc="C6BCA6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61A438F"/>
    <w:multiLevelType w:val="hybridMultilevel"/>
    <w:tmpl w:val="4DD45514"/>
    <w:lvl w:ilvl="0" w:tplc="A9A6BFB6">
      <w:start w:val="25"/>
      <w:numFmt w:val="decimal"/>
      <w:lvlText w:val="%1"/>
      <w:lvlJc w:val="left"/>
      <w:pPr>
        <w:tabs>
          <w:tab w:val="num" w:pos="405"/>
        </w:tabs>
        <w:ind w:left="405" w:hanging="405"/>
      </w:pPr>
      <w:rPr>
        <w:rFonts w:hint="eastAsia"/>
      </w:rPr>
    </w:lvl>
    <w:lvl w:ilvl="1" w:tplc="66BA783A">
      <w:start w:val="3"/>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6440717"/>
    <w:multiLevelType w:val="hybridMultilevel"/>
    <w:tmpl w:val="F1C24E7A"/>
    <w:lvl w:ilvl="0" w:tplc="F0429628">
      <w:start w:val="3"/>
      <w:numFmt w:val="bullet"/>
      <w:lvlText w:val="※"/>
      <w:lvlJc w:val="left"/>
      <w:pPr>
        <w:tabs>
          <w:tab w:val="num" w:pos="564"/>
        </w:tabs>
        <w:ind w:left="5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7" w15:restartNumberingAfterBreak="0">
    <w:nsid w:val="38F25B5F"/>
    <w:multiLevelType w:val="hybridMultilevel"/>
    <w:tmpl w:val="5A5261EA"/>
    <w:lvl w:ilvl="0" w:tplc="9322F6B0">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9" w15:restartNumberingAfterBreak="0">
    <w:nsid w:val="3D232DEE"/>
    <w:multiLevelType w:val="hybridMultilevel"/>
    <w:tmpl w:val="5ED692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FD93773"/>
    <w:multiLevelType w:val="hybridMultilevel"/>
    <w:tmpl w:val="B65423B8"/>
    <w:lvl w:ilvl="0" w:tplc="2DB626F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0F66E7F"/>
    <w:multiLevelType w:val="hybridMultilevel"/>
    <w:tmpl w:val="A9DE3D1A"/>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B9085A"/>
    <w:multiLevelType w:val="hybridMultilevel"/>
    <w:tmpl w:val="CEECD20C"/>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804FBB"/>
    <w:multiLevelType w:val="hybridMultilevel"/>
    <w:tmpl w:val="D8DC0342"/>
    <w:lvl w:ilvl="0" w:tplc="354873F4">
      <w:start w:val="1"/>
      <w:numFmt w:val="decimal"/>
      <w:lvlText w:val="(%1)"/>
      <w:lvlJc w:val="left"/>
      <w:pPr>
        <w:tabs>
          <w:tab w:val="num" w:pos="340"/>
        </w:tabs>
        <w:ind w:left="340" w:hanging="340"/>
      </w:pPr>
      <w:rPr>
        <w:rFonts w:ascii="ＭＳ ゴシック" w:eastAsia="ＭＳ ゴシック" w:hint="eastAsia"/>
        <w:sz w:val="18"/>
        <w:szCs w:val="18"/>
      </w:rPr>
    </w:lvl>
    <w:lvl w:ilvl="1" w:tplc="0BC831DE">
      <w:start w:val="1"/>
      <w:numFmt w:val="decimalEnclosedCircle"/>
      <w:lvlText w:val="%2"/>
      <w:lvlJc w:val="left"/>
      <w:pPr>
        <w:tabs>
          <w:tab w:val="num" w:pos="492"/>
        </w:tabs>
        <w:ind w:left="435" w:hanging="340"/>
      </w:pPr>
      <w:rPr>
        <w:rFonts w:hint="eastAsia"/>
        <w:sz w:val="18"/>
        <w:szCs w:val="18"/>
      </w:rPr>
    </w:lvl>
    <w:lvl w:ilvl="2" w:tplc="8DBE4BD4">
      <w:start w:val="1"/>
      <w:numFmt w:val="aiueoFullWidth"/>
      <w:lvlText w:val="%3"/>
      <w:lvlJc w:val="left"/>
      <w:pPr>
        <w:tabs>
          <w:tab w:val="num" w:pos="502"/>
        </w:tabs>
        <w:ind w:left="445" w:hanging="340"/>
      </w:pPr>
      <w:rPr>
        <w:rFonts w:ascii="ＭＳ ゴシック" w:eastAsia="ＭＳ ゴシック" w:hint="eastAsia"/>
        <w:sz w:val="18"/>
        <w:szCs w:val="18"/>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8192CD9"/>
    <w:multiLevelType w:val="hybridMultilevel"/>
    <w:tmpl w:val="659A63C4"/>
    <w:lvl w:ilvl="0" w:tplc="DCFEB618">
      <w:start w:val="3"/>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5" w15:restartNumberingAfterBreak="0">
    <w:nsid w:val="485237C3"/>
    <w:multiLevelType w:val="hybridMultilevel"/>
    <w:tmpl w:val="3C34E6DC"/>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26" w15:restartNumberingAfterBreak="0">
    <w:nsid w:val="4BE966BD"/>
    <w:multiLevelType w:val="hybridMultilevel"/>
    <w:tmpl w:val="DABAC0AA"/>
    <w:lvl w:ilvl="0" w:tplc="39B0A846">
      <w:numFmt w:val="bullet"/>
      <w:lvlText w:val="・"/>
      <w:lvlJc w:val="left"/>
      <w:pPr>
        <w:tabs>
          <w:tab w:val="num" w:pos="360"/>
        </w:tabs>
        <w:ind w:left="360" w:hanging="360"/>
      </w:pPr>
      <w:rPr>
        <w:rFonts w:ascii="ＭＳ 明朝" w:eastAsia="ＭＳ 明朝" w:hAnsi="ＭＳ 明朝" w:cs="Times New Roman" w:hint="eastAsia"/>
      </w:rPr>
    </w:lvl>
    <w:lvl w:ilvl="1" w:tplc="0D62E836" w:tentative="1">
      <w:start w:val="1"/>
      <w:numFmt w:val="bullet"/>
      <w:lvlText w:val=""/>
      <w:lvlJc w:val="left"/>
      <w:pPr>
        <w:tabs>
          <w:tab w:val="num" w:pos="840"/>
        </w:tabs>
        <w:ind w:left="840" w:hanging="420"/>
      </w:pPr>
      <w:rPr>
        <w:rFonts w:ascii="Wingdings" w:hAnsi="Wingdings" w:hint="default"/>
      </w:rPr>
    </w:lvl>
    <w:lvl w:ilvl="2" w:tplc="0F06DB8A" w:tentative="1">
      <w:start w:val="1"/>
      <w:numFmt w:val="bullet"/>
      <w:lvlText w:val=""/>
      <w:lvlJc w:val="left"/>
      <w:pPr>
        <w:tabs>
          <w:tab w:val="num" w:pos="1260"/>
        </w:tabs>
        <w:ind w:left="1260" w:hanging="420"/>
      </w:pPr>
      <w:rPr>
        <w:rFonts w:ascii="Wingdings" w:hAnsi="Wingdings" w:hint="default"/>
      </w:rPr>
    </w:lvl>
    <w:lvl w:ilvl="3" w:tplc="BF769170" w:tentative="1">
      <w:start w:val="1"/>
      <w:numFmt w:val="bullet"/>
      <w:lvlText w:val=""/>
      <w:lvlJc w:val="left"/>
      <w:pPr>
        <w:tabs>
          <w:tab w:val="num" w:pos="1680"/>
        </w:tabs>
        <w:ind w:left="1680" w:hanging="420"/>
      </w:pPr>
      <w:rPr>
        <w:rFonts w:ascii="Wingdings" w:hAnsi="Wingdings" w:hint="default"/>
      </w:rPr>
    </w:lvl>
    <w:lvl w:ilvl="4" w:tplc="22A6A480" w:tentative="1">
      <w:start w:val="1"/>
      <w:numFmt w:val="bullet"/>
      <w:lvlText w:val=""/>
      <w:lvlJc w:val="left"/>
      <w:pPr>
        <w:tabs>
          <w:tab w:val="num" w:pos="2100"/>
        </w:tabs>
        <w:ind w:left="2100" w:hanging="420"/>
      </w:pPr>
      <w:rPr>
        <w:rFonts w:ascii="Wingdings" w:hAnsi="Wingdings" w:hint="default"/>
      </w:rPr>
    </w:lvl>
    <w:lvl w:ilvl="5" w:tplc="33EA21DE" w:tentative="1">
      <w:start w:val="1"/>
      <w:numFmt w:val="bullet"/>
      <w:lvlText w:val=""/>
      <w:lvlJc w:val="left"/>
      <w:pPr>
        <w:tabs>
          <w:tab w:val="num" w:pos="2520"/>
        </w:tabs>
        <w:ind w:left="2520" w:hanging="420"/>
      </w:pPr>
      <w:rPr>
        <w:rFonts w:ascii="Wingdings" w:hAnsi="Wingdings" w:hint="default"/>
      </w:rPr>
    </w:lvl>
    <w:lvl w:ilvl="6" w:tplc="92624576" w:tentative="1">
      <w:start w:val="1"/>
      <w:numFmt w:val="bullet"/>
      <w:lvlText w:val=""/>
      <w:lvlJc w:val="left"/>
      <w:pPr>
        <w:tabs>
          <w:tab w:val="num" w:pos="2940"/>
        </w:tabs>
        <w:ind w:left="2940" w:hanging="420"/>
      </w:pPr>
      <w:rPr>
        <w:rFonts w:ascii="Wingdings" w:hAnsi="Wingdings" w:hint="default"/>
      </w:rPr>
    </w:lvl>
    <w:lvl w:ilvl="7" w:tplc="3A4AB17A" w:tentative="1">
      <w:start w:val="1"/>
      <w:numFmt w:val="bullet"/>
      <w:lvlText w:val=""/>
      <w:lvlJc w:val="left"/>
      <w:pPr>
        <w:tabs>
          <w:tab w:val="num" w:pos="3360"/>
        </w:tabs>
        <w:ind w:left="3360" w:hanging="420"/>
      </w:pPr>
      <w:rPr>
        <w:rFonts w:ascii="Wingdings" w:hAnsi="Wingdings" w:hint="default"/>
      </w:rPr>
    </w:lvl>
    <w:lvl w:ilvl="8" w:tplc="0908CFF0"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D591A61"/>
    <w:multiLevelType w:val="hybridMultilevel"/>
    <w:tmpl w:val="40CA1066"/>
    <w:lvl w:ilvl="0" w:tplc="84F40162">
      <w:start w:val="1"/>
      <w:numFmt w:val="bullet"/>
      <w:lvlText w:val="‧"/>
      <w:lvlJc w:val="left"/>
      <w:pPr>
        <w:tabs>
          <w:tab w:val="num" w:pos="284"/>
        </w:tabs>
        <w:ind w:left="284" w:hanging="284"/>
      </w:pPr>
      <w:rPr>
        <w:rFonts w:ascii="ＭＳ ゴシック" w:eastAsia="ＭＳ ゴシック" w:hAnsi="ＭＳ ゴシック" w:cs="Times New Roman" w:hint="eastAsia"/>
        <w:w w:val="100"/>
        <w:sz w:val="22"/>
        <w:szCs w:val="22"/>
      </w:rPr>
    </w:lvl>
    <w:lvl w:ilvl="1" w:tplc="BEF2D80A">
      <w:start w:val="1"/>
      <w:numFmt w:val="bullet"/>
      <w:lvlText w:val="※"/>
      <w:lvlJc w:val="left"/>
      <w:pPr>
        <w:tabs>
          <w:tab w:val="num" w:pos="-734"/>
        </w:tabs>
        <w:ind w:left="-734" w:hanging="284"/>
      </w:pPr>
      <w:rPr>
        <w:rFonts w:ascii="ＭＳ ゴシック" w:eastAsia="ＭＳ ゴシック" w:hAnsi="ＭＳ ゴシック" w:cs="Times New Roman" w:hint="eastAsia"/>
        <w:w w:val="100"/>
        <w:sz w:val="18"/>
        <w:szCs w:val="18"/>
      </w:rPr>
    </w:lvl>
    <w:lvl w:ilvl="2" w:tplc="0409000D" w:tentative="1">
      <w:start w:val="1"/>
      <w:numFmt w:val="bullet"/>
      <w:lvlText w:val=""/>
      <w:lvlJc w:val="left"/>
      <w:pPr>
        <w:tabs>
          <w:tab w:val="num" w:pos="-178"/>
        </w:tabs>
        <w:ind w:left="-178" w:hanging="420"/>
      </w:pPr>
      <w:rPr>
        <w:rFonts w:ascii="Wingdings" w:hAnsi="Wingdings" w:hint="default"/>
      </w:rPr>
    </w:lvl>
    <w:lvl w:ilvl="3" w:tplc="04090001" w:tentative="1">
      <w:start w:val="1"/>
      <w:numFmt w:val="bullet"/>
      <w:lvlText w:val=""/>
      <w:lvlJc w:val="left"/>
      <w:pPr>
        <w:tabs>
          <w:tab w:val="num" w:pos="242"/>
        </w:tabs>
        <w:ind w:left="242" w:hanging="420"/>
      </w:pPr>
      <w:rPr>
        <w:rFonts w:ascii="Wingdings" w:hAnsi="Wingdings" w:hint="default"/>
      </w:rPr>
    </w:lvl>
    <w:lvl w:ilvl="4" w:tplc="0409000B" w:tentative="1">
      <w:start w:val="1"/>
      <w:numFmt w:val="bullet"/>
      <w:lvlText w:val=""/>
      <w:lvlJc w:val="left"/>
      <w:pPr>
        <w:tabs>
          <w:tab w:val="num" w:pos="662"/>
        </w:tabs>
        <w:ind w:left="662" w:hanging="420"/>
      </w:pPr>
      <w:rPr>
        <w:rFonts w:ascii="Wingdings" w:hAnsi="Wingdings" w:hint="default"/>
      </w:rPr>
    </w:lvl>
    <w:lvl w:ilvl="5" w:tplc="0409000D" w:tentative="1">
      <w:start w:val="1"/>
      <w:numFmt w:val="bullet"/>
      <w:lvlText w:val=""/>
      <w:lvlJc w:val="left"/>
      <w:pPr>
        <w:tabs>
          <w:tab w:val="num" w:pos="1082"/>
        </w:tabs>
        <w:ind w:left="1082" w:hanging="420"/>
      </w:pPr>
      <w:rPr>
        <w:rFonts w:ascii="Wingdings" w:hAnsi="Wingdings" w:hint="default"/>
      </w:rPr>
    </w:lvl>
    <w:lvl w:ilvl="6" w:tplc="04090001" w:tentative="1">
      <w:start w:val="1"/>
      <w:numFmt w:val="bullet"/>
      <w:lvlText w:val=""/>
      <w:lvlJc w:val="left"/>
      <w:pPr>
        <w:tabs>
          <w:tab w:val="num" w:pos="1502"/>
        </w:tabs>
        <w:ind w:left="1502" w:hanging="420"/>
      </w:pPr>
      <w:rPr>
        <w:rFonts w:ascii="Wingdings" w:hAnsi="Wingdings" w:hint="default"/>
      </w:rPr>
    </w:lvl>
    <w:lvl w:ilvl="7" w:tplc="0409000B" w:tentative="1">
      <w:start w:val="1"/>
      <w:numFmt w:val="bullet"/>
      <w:lvlText w:val=""/>
      <w:lvlJc w:val="left"/>
      <w:pPr>
        <w:tabs>
          <w:tab w:val="num" w:pos="1922"/>
        </w:tabs>
        <w:ind w:left="1922" w:hanging="420"/>
      </w:pPr>
      <w:rPr>
        <w:rFonts w:ascii="Wingdings" w:hAnsi="Wingdings" w:hint="default"/>
      </w:rPr>
    </w:lvl>
    <w:lvl w:ilvl="8" w:tplc="0409000D" w:tentative="1">
      <w:start w:val="1"/>
      <w:numFmt w:val="bullet"/>
      <w:lvlText w:val=""/>
      <w:lvlJc w:val="left"/>
      <w:pPr>
        <w:tabs>
          <w:tab w:val="num" w:pos="2342"/>
        </w:tabs>
        <w:ind w:left="2342" w:hanging="420"/>
      </w:pPr>
      <w:rPr>
        <w:rFonts w:ascii="Wingdings" w:hAnsi="Wingdings" w:hint="default"/>
      </w:rPr>
    </w:lvl>
  </w:abstractNum>
  <w:abstractNum w:abstractNumId="28" w15:restartNumberingAfterBreak="0">
    <w:nsid w:val="4EAF438D"/>
    <w:multiLevelType w:val="hybridMultilevel"/>
    <w:tmpl w:val="6422045E"/>
    <w:lvl w:ilvl="0" w:tplc="673C0734">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29" w15:restartNumberingAfterBreak="0">
    <w:nsid w:val="525F5FC1"/>
    <w:multiLevelType w:val="hybridMultilevel"/>
    <w:tmpl w:val="CD9A491E"/>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AE156C"/>
    <w:multiLevelType w:val="hybridMultilevel"/>
    <w:tmpl w:val="08200B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792547"/>
    <w:multiLevelType w:val="hybridMultilevel"/>
    <w:tmpl w:val="B5E48554"/>
    <w:lvl w:ilvl="0" w:tplc="ABD82922">
      <w:start w:val="1"/>
      <w:numFmt w:val="bullet"/>
      <w:lvlText w:val="○"/>
      <w:lvlJc w:val="left"/>
      <w:pPr>
        <w:tabs>
          <w:tab w:val="num" w:pos="389"/>
        </w:tabs>
        <w:ind w:left="389" w:hanging="284"/>
      </w:pPr>
      <w:rPr>
        <w:rFonts w:ascii="ＭＳ ゴシック" w:eastAsia="ＭＳ ゴシック" w:hAnsi="ＭＳ ゴシック" w:cs="Times New Roman" w:hint="eastAsia"/>
        <w:sz w:val="18"/>
        <w:szCs w:val="18"/>
      </w:rPr>
    </w:lvl>
    <w:lvl w:ilvl="1" w:tplc="A0BCF08C">
      <w:start w:val="2"/>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419"/>
        </w:tabs>
        <w:ind w:left="419"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465"/>
        </w:tabs>
        <w:ind w:left="465"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675"/>
        </w:tabs>
        <w:ind w:left="1675" w:hanging="420"/>
      </w:pPr>
      <w:rPr>
        <w:rFonts w:ascii="Wingdings" w:hAnsi="Wingdings" w:hint="default"/>
      </w:rPr>
    </w:lvl>
    <w:lvl w:ilvl="6" w:tplc="04090001" w:tentative="1">
      <w:start w:val="1"/>
      <w:numFmt w:val="bullet"/>
      <w:lvlText w:val=""/>
      <w:lvlJc w:val="left"/>
      <w:pPr>
        <w:tabs>
          <w:tab w:val="num" w:pos="2095"/>
        </w:tabs>
        <w:ind w:left="2095" w:hanging="420"/>
      </w:pPr>
      <w:rPr>
        <w:rFonts w:ascii="Wingdings" w:hAnsi="Wingdings" w:hint="default"/>
      </w:rPr>
    </w:lvl>
    <w:lvl w:ilvl="7" w:tplc="0409000B" w:tentative="1">
      <w:start w:val="1"/>
      <w:numFmt w:val="bullet"/>
      <w:lvlText w:val=""/>
      <w:lvlJc w:val="left"/>
      <w:pPr>
        <w:tabs>
          <w:tab w:val="num" w:pos="2515"/>
        </w:tabs>
        <w:ind w:left="2515" w:hanging="420"/>
      </w:pPr>
      <w:rPr>
        <w:rFonts w:ascii="Wingdings" w:hAnsi="Wingdings" w:hint="default"/>
      </w:rPr>
    </w:lvl>
    <w:lvl w:ilvl="8" w:tplc="0409000D" w:tentative="1">
      <w:start w:val="1"/>
      <w:numFmt w:val="bullet"/>
      <w:lvlText w:val=""/>
      <w:lvlJc w:val="left"/>
      <w:pPr>
        <w:tabs>
          <w:tab w:val="num" w:pos="2935"/>
        </w:tabs>
        <w:ind w:left="2935" w:hanging="420"/>
      </w:pPr>
      <w:rPr>
        <w:rFonts w:ascii="Wingdings" w:hAnsi="Wingdings" w:hint="default"/>
      </w:rPr>
    </w:lvl>
  </w:abstractNum>
  <w:abstractNum w:abstractNumId="32" w15:restartNumberingAfterBreak="0">
    <w:nsid w:val="5EDD1D74"/>
    <w:multiLevelType w:val="hybridMultilevel"/>
    <w:tmpl w:val="3858122E"/>
    <w:lvl w:ilvl="0" w:tplc="FCC0E20E">
      <w:start w:val="35"/>
      <w:numFmt w:val="decimal"/>
      <w:lvlText w:val="%1"/>
      <w:lvlJc w:val="left"/>
      <w:pPr>
        <w:tabs>
          <w:tab w:val="num" w:pos="405"/>
        </w:tabs>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E66CC2"/>
    <w:multiLevelType w:val="hybridMultilevel"/>
    <w:tmpl w:val="0E589340"/>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6274D1"/>
    <w:multiLevelType w:val="hybridMultilevel"/>
    <w:tmpl w:val="95F67E1C"/>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B571C5"/>
    <w:multiLevelType w:val="hybridMultilevel"/>
    <w:tmpl w:val="53E83FBE"/>
    <w:lvl w:ilvl="0" w:tplc="7984332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B723846"/>
    <w:multiLevelType w:val="hybridMultilevel"/>
    <w:tmpl w:val="22BAB586"/>
    <w:lvl w:ilvl="0" w:tplc="83FE32C2">
      <w:start w:val="1"/>
      <w:numFmt w:val="bullet"/>
      <w:lvlText w:val="※"/>
      <w:lvlJc w:val="left"/>
      <w:pPr>
        <w:tabs>
          <w:tab w:val="num" w:pos="675"/>
        </w:tabs>
        <w:ind w:left="675"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37" w15:restartNumberingAfterBreak="0">
    <w:nsid w:val="6B846317"/>
    <w:multiLevelType w:val="hybridMultilevel"/>
    <w:tmpl w:val="9C0C17F8"/>
    <w:lvl w:ilvl="0" w:tplc="8286B5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5395A78"/>
    <w:multiLevelType w:val="hybridMultilevel"/>
    <w:tmpl w:val="30E67050"/>
    <w:lvl w:ilvl="0" w:tplc="04090001">
      <w:start w:val="1"/>
      <w:numFmt w:val="bullet"/>
      <w:lvlText w:val=""/>
      <w:lvlJc w:val="left"/>
      <w:pPr>
        <w:tabs>
          <w:tab w:val="num" w:pos="360"/>
        </w:tabs>
        <w:ind w:left="360" w:hanging="36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7BC4764"/>
    <w:multiLevelType w:val="hybridMultilevel"/>
    <w:tmpl w:val="2742960A"/>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7DD2926"/>
    <w:multiLevelType w:val="hybridMultilevel"/>
    <w:tmpl w:val="CA76AA2E"/>
    <w:lvl w:ilvl="0" w:tplc="C0B2F2F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7E60E6E"/>
    <w:multiLevelType w:val="hybridMultilevel"/>
    <w:tmpl w:val="04B84FC4"/>
    <w:lvl w:ilvl="0" w:tplc="51188700">
      <w:start w:val="1"/>
      <w:numFmt w:val="decimal"/>
      <w:lvlText w:val="(%1)"/>
      <w:lvlJc w:val="left"/>
      <w:pPr>
        <w:tabs>
          <w:tab w:val="num" w:pos="450"/>
        </w:tabs>
        <w:ind w:left="450" w:hanging="450"/>
      </w:pPr>
      <w:rPr>
        <w:rFonts w:ascii="ＭＳ ゴシック" w:eastAsia="ＭＳ ゴシック" w:hint="eastAsia"/>
        <w:sz w:val="20"/>
        <w:szCs w:val="20"/>
      </w:rPr>
    </w:lvl>
    <w:lvl w:ilvl="1" w:tplc="2B9AFC38">
      <w:numFmt w:val="bullet"/>
      <w:lvlText w:val="・"/>
      <w:lvlJc w:val="left"/>
      <w:pPr>
        <w:tabs>
          <w:tab w:val="num" w:pos="360"/>
        </w:tabs>
        <w:ind w:left="360" w:hanging="360"/>
      </w:pPr>
      <w:rPr>
        <w:rFonts w:ascii="ＭＳ ゴシック" w:eastAsia="ＭＳ ゴシック" w:hAnsi="ＭＳ ゴシック" w:cs="Times New Roman" w:hint="eastAsia"/>
        <w:sz w:val="20"/>
        <w:szCs w:val="20"/>
      </w:rPr>
    </w:lvl>
    <w:lvl w:ilvl="2" w:tplc="98927FD0">
      <w:start w:val="1"/>
      <w:numFmt w:val="decimal"/>
      <w:lvlText w:val="%3"/>
      <w:lvlJc w:val="left"/>
      <w:pPr>
        <w:tabs>
          <w:tab w:val="num" w:pos="360"/>
        </w:tabs>
        <w:ind w:left="360" w:hanging="360"/>
      </w:pPr>
      <w:rPr>
        <w:rFonts w:hint="eastAsia"/>
      </w:r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43" w15:restartNumberingAfterBreak="0">
    <w:nsid w:val="792C6301"/>
    <w:multiLevelType w:val="hybridMultilevel"/>
    <w:tmpl w:val="CC6E22AC"/>
    <w:lvl w:ilvl="0" w:tplc="43428E8C">
      <w:start w:val="1"/>
      <w:numFmt w:val="decimalEnclosedCircle"/>
      <w:lvlText w:val="%1"/>
      <w:lvlJc w:val="left"/>
      <w:pPr>
        <w:tabs>
          <w:tab w:val="num" w:pos="465"/>
        </w:tabs>
        <w:ind w:left="465"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abstractNum w:abstractNumId="44" w15:restartNumberingAfterBreak="0">
    <w:nsid w:val="7AE46235"/>
    <w:multiLevelType w:val="hybridMultilevel"/>
    <w:tmpl w:val="DC5C51A2"/>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BFA72E6"/>
    <w:multiLevelType w:val="hybridMultilevel"/>
    <w:tmpl w:val="A7C6F0F4"/>
    <w:lvl w:ilvl="0" w:tplc="AFBC74E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D046691"/>
    <w:multiLevelType w:val="hybridMultilevel"/>
    <w:tmpl w:val="214CC6B6"/>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782E15"/>
    <w:multiLevelType w:val="hybridMultilevel"/>
    <w:tmpl w:val="8952B692"/>
    <w:lvl w:ilvl="0" w:tplc="8174B2FA">
      <w:start w:val="22"/>
      <w:numFmt w:val="decimal"/>
      <w:lvlText w:val="%1"/>
      <w:lvlJc w:val="left"/>
      <w:pPr>
        <w:tabs>
          <w:tab w:val="num" w:pos="360"/>
        </w:tabs>
        <w:ind w:left="360" w:hanging="360"/>
      </w:pPr>
      <w:rPr>
        <w:rFonts w:hint="eastAsia"/>
      </w:rPr>
    </w:lvl>
    <w:lvl w:ilvl="1" w:tplc="A9DC11F0">
      <w:start w:val="1"/>
      <w:numFmt w:val="decimal"/>
      <w:lvlText w:val="(%2)"/>
      <w:lvlJc w:val="left"/>
      <w:pPr>
        <w:ind w:left="36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FF76BA8"/>
    <w:multiLevelType w:val="hybridMultilevel"/>
    <w:tmpl w:val="B5F61E18"/>
    <w:lvl w:ilvl="0" w:tplc="43428E8C">
      <w:start w:val="1"/>
      <w:numFmt w:val="decimalEnclosedCircle"/>
      <w:lvlText w:val="%1"/>
      <w:lvlJc w:val="left"/>
      <w:pPr>
        <w:tabs>
          <w:tab w:val="num" w:pos="465"/>
        </w:tabs>
        <w:ind w:left="465"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num w:numId="1">
    <w:abstractNumId w:val="26"/>
  </w:num>
  <w:num w:numId="2">
    <w:abstractNumId w:val="12"/>
  </w:num>
  <w:num w:numId="3">
    <w:abstractNumId w:val="13"/>
  </w:num>
  <w:num w:numId="4">
    <w:abstractNumId w:val="36"/>
  </w:num>
  <w:num w:numId="5">
    <w:abstractNumId w:val="47"/>
  </w:num>
  <w:num w:numId="6">
    <w:abstractNumId w:val="2"/>
  </w:num>
  <w:num w:numId="7">
    <w:abstractNumId w:val="23"/>
  </w:num>
  <w:num w:numId="8">
    <w:abstractNumId w:val="15"/>
  </w:num>
  <w:num w:numId="9">
    <w:abstractNumId w:val="39"/>
  </w:num>
  <w:num w:numId="10">
    <w:abstractNumId w:val="17"/>
  </w:num>
  <w:num w:numId="11">
    <w:abstractNumId w:val="16"/>
  </w:num>
  <w:num w:numId="12">
    <w:abstractNumId w:val="31"/>
  </w:num>
  <w:num w:numId="13">
    <w:abstractNumId w:val="27"/>
  </w:num>
  <w:num w:numId="14">
    <w:abstractNumId w:val="20"/>
  </w:num>
  <w:num w:numId="15">
    <w:abstractNumId w:val="35"/>
  </w:num>
  <w:num w:numId="16">
    <w:abstractNumId w:val="24"/>
  </w:num>
  <w:num w:numId="17">
    <w:abstractNumId w:val="25"/>
  </w:num>
  <w:num w:numId="18">
    <w:abstractNumId w:val="4"/>
  </w:num>
  <w:num w:numId="19">
    <w:abstractNumId w:val="48"/>
  </w:num>
  <w:num w:numId="20">
    <w:abstractNumId w:val="42"/>
  </w:num>
  <w:num w:numId="21">
    <w:abstractNumId w:val="28"/>
  </w:num>
  <w:num w:numId="22">
    <w:abstractNumId w:val="18"/>
  </w:num>
  <w:num w:numId="23">
    <w:abstractNumId w:val="11"/>
  </w:num>
  <w:num w:numId="24">
    <w:abstractNumId w:val="6"/>
  </w:num>
  <w:num w:numId="25">
    <w:abstractNumId w:val="1"/>
  </w:num>
  <w:num w:numId="26">
    <w:abstractNumId w:val="37"/>
  </w:num>
  <w:num w:numId="27">
    <w:abstractNumId w:val="45"/>
  </w:num>
  <w:num w:numId="28">
    <w:abstractNumId w:val="14"/>
  </w:num>
  <w:num w:numId="29">
    <w:abstractNumId w:val="44"/>
  </w:num>
  <w:num w:numId="30">
    <w:abstractNumId w:val="34"/>
  </w:num>
  <w:num w:numId="31">
    <w:abstractNumId w:val="41"/>
  </w:num>
  <w:num w:numId="32">
    <w:abstractNumId w:val="40"/>
  </w:num>
  <w:num w:numId="33">
    <w:abstractNumId w:val="10"/>
  </w:num>
  <w:num w:numId="34">
    <w:abstractNumId w:val="38"/>
  </w:num>
  <w:num w:numId="35">
    <w:abstractNumId w:val="19"/>
  </w:num>
  <w:num w:numId="36">
    <w:abstractNumId w:val="5"/>
  </w:num>
  <w:num w:numId="37">
    <w:abstractNumId w:val="25"/>
  </w:num>
  <w:num w:numId="38">
    <w:abstractNumId w:val="8"/>
  </w:num>
  <w:num w:numId="39">
    <w:abstractNumId w:val="30"/>
  </w:num>
  <w:num w:numId="40">
    <w:abstractNumId w:val="43"/>
  </w:num>
  <w:num w:numId="41">
    <w:abstractNumId w:val="32"/>
  </w:num>
  <w:num w:numId="42">
    <w:abstractNumId w:val="46"/>
  </w:num>
  <w:num w:numId="43">
    <w:abstractNumId w:val="22"/>
  </w:num>
  <w:num w:numId="44">
    <w:abstractNumId w:val="33"/>
  </w:num>
  <w:num w:numId="45">
    <w:abstractNumId w:val="9"/>
  </w:num>
  <w:num w:numId="46">
    <w:abstractNumId w:val="29"/>
  </w:num>
  <w:num w:numId="47">
    <w:abstractNumId w:val="0"/>
  </w:num>
  <w:num w:numId="48">
    <w:abstractNumId w:val="7"/>
  </w:num>
  <w:num w:numId="49">
    <w:abstractNumId w:val="3"/>
  </w:num>
  <w:num w:numId="50">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128D"/>
    <w:rsid w:val="000025D5"/>
    <w:rsid w:val="00003BEC"/>
    <w:rsid w:val="00007745"/>
    <w:rsid w:val="00007B54"/>
    <w:rsid w:val="000106A6"/>
    <w:rsid w:val="00011C1D"/>
    <w:rsid w:val="00011DBA"/>
    <w:rsid w:val="00014FB7"/>
    <w:rsid w:val="00017B99"/>
    <w:rsid w:val="00020773"/>
    <w:rsid w:val="00021B0E"/>
    <w:rsid w:val="00022997"/>
    <w:rsid w:val="00024A7B"/>
    <w:rsid w:val="0002619A"/>
    <w:rsid w:val="00026A2F"/>
    <w:rsid w:val="00026D32"/>
    <w:rsid w:val="00026FBA"/>
    <w:rsid w:val="00030677"/>
    <w:rsid w:val="0003093C"/>
    <w:rsid w:val="00030E78"/>
    <w:rsid w:val="000312EC"/>
    <w:rsid w:val="0003148B"/>
    <w:rsid w:val="00033A51"/>
    <w:rsid w:val="000342A2"/>
    <w:rsid w:val="000404BE"/>
    <w:rsid w:val="00040F4F"/>
    <w:rsid w:val="00044719"/>
    <w:rsid w:val="00044DCA"/>
    <w:rsid w:val="00047F36"/>
    <w:rsid w:val="00050192"/>
    <w:rsid w:val="00051143"/>
    <w:rsid w:val="00051A6B"/>
    <w:rsid w:val="0005452F"/>
    <w:rsid w:val="00054A97"/>
    <w:rsid w:val="00055C69"/>
    <w:rsid w:val="00057916"/>
    <w:rsid w:val="00057D19"/>
    <w:rsid w:val="0006033F"/>
    <w:rsid w:val="00060637"/>
    <w:rsid w:val="000606EC"/>
    <w:rsid w:val="00061327"/>
    <w:rsid w:val="0006198B"/>
    <w:rsid w:val="000635AE"/>
    <w:rsid w:val="00065670"/>
    <w:rsid w:val="00065F35"/>
    <w:rsid w:val="00066716"/>
    <w:rsid w:val="000672EA"/>
    <w:rsid w:val="00067EAF"/>
    <w:rsid w:val="000704E8"/>
    <w:rsid w:val="00070C0E"/>
    <w:rsid w:val="000740E2"/>
    <w:rsid w:val="0007418F"/>
    <w:rsid w:val="00074721"/>
    <w:rsid w:val="000774C8"/>
    <w:rsid w:val="0008046E"/>
    <w:rsid w:val="0008203D"/>
    <w:rsid w:val="00082455"/>
    <w:rsid w:val="000825F0"/>
    <w:rsid w:val="000829A6"/>
    <w:rsid w:val="000831BF"/>
    <w:rsid w:val="00084641"/>
    <w:rsid w:val="00090114"/>
    <w:rsid w:val="00091F4F"/>
    <w:rsid w:val="00093686"/>
    <w:rsid w:val="00093D2D"/>
    <w:rsid w:val="00093EAE"/>
    <w:rsid w:val="0009555F"/>
    <w:rsid w:val="00095BF5"/>
    <w:rsid w:val="00096311"/>
    <w:rsid w:val="000977AF"/>
    <w:rsid w:val="000A026E"/>
    <w:rsid w:val="000A1D6C"/>
    <w:rsid w:val="000A4DD4"/>
    <w:rsid w:val="000A5DC3"/>
    <w:rsid w:val="000A6761"/>
    <w:rsid w:val="000A698E"/>
    <w:rsid w:val="000A7A2B"/>
    <w:rsid w:val="000B13E6"/>
    <w:rsid w:val="000B1AAB"/>
    <w:rsid w:val="000B1CD8"/>
    <w:rsid w:val="000B29DB"/>
    <w:rsid w:val="000B56C6"/>
    <w:rsid w:val="000B57C6"/>
    <w:rsid w:val="000B65B2"/>
    <w:rsid w:val="000B737F"/>
    <w:rsid w:val="000B7687"/>
    <w:rsid w:val="000C47BA"/>
    <w:rsid w:val="000C6926"/>
    <w:rsid w:val="000C72D8"/>
    <w:rsid w:val="000C7433"/>
    <w:rsid w:val="000D015B"/>
    <w:rsid w:val="000D0FF5"/>
    <w:rsid w:val="000D155F"/>
    <w:rsid w:val="000D1B6E"/>
    <w:rsid w:val="000D2364"/>
    <w:rsid w:val="000D409D"/>
    <w:rsid w:val="000D4A62"/>
    <w:rsid w:val="000D6345"/>
    <w:rsid w:val="000D67CA"/>
    <w:rsid w:val="000D68DF"/>
    <w:rsid w:val="000D6912"/>
    <w:rsid w:val="000D6EF3"/>
    <w:rsid w:val="000E0E23"/>
    <w:rsid w:val="000E12E3"/>
    <w:rsid w:val="000E3B94"/>
    <w:rsid w:val="000E3F8F"/>
    <w:rsid w:val="000E4308"/>
    <w:rsid w:val="000E66AC"/>
    <w:rsid w:val="000E7C51"/>
    <w:rsid w:val="000F3344"/>
    <w:rsid w:val="000F3A16"/>
    <w:rsid w:val="000F42B9"/>
    <w:rsid w:val="000F49CB"/>
    <w:rsid w:val="000F50D0"/>
    <w:rsid w:val="000F5AC6"/>
    <w:rsid w:val="000F5CDD"/>
    <w:rsid w:val="000F64BB"/>
    <w:rsid w:val="000F75FE"/>
    <w:rsid w:val="000F7687"/>
    <w:rsid w:val="00100DA6"/>
    <w:rsid w:val="00102118"/>
    <w:rsid w:val="00102779"/>
    <w:rsid w:val="00104D40"/>
    <w:rsid w:val="00107E9E"/>
    <w:rsid w:val="001111C7"/>
    <w:rsid w:val="001115FA"/>
    <w:rsid w:val="00111E13"/>
    <w:rsid w:val="001121A1"/>
    <w:rsid w:val="00112621"/>
    <w:rsid w:val="00112960"/>
    <w:rsid w:val="001134A7"/>
    <w:rsid w:val="0012069E"/>
    <w:rsid w:val="0012185E"/>
    <w:rsid w:val="00121B1D"/>
    <w:rsid w:val="00121C09"/>
    <w:rsid w:val="00124610"/>
    <w:rsid w:val="0012587F"/>
    <w:rsid w:val="00127779"/>
    <w:rsid w:val="00127C61"/>
    <w:rsid w:val="001307B4"/>
    <w:rsid w:val="00132126"/>
    <w:rsid w:val="00132CD9"/>
    <w:rsid w:val="00133012"/>
    <w:rsid w:val="001357D9"/>
    <w:rsid w:val="00137457"/>
    <w:rsid w:val="00137A26"/>
    <w:rsid w:val="00137A29"/>
    <w:rsid w:val="00137BA5"/>
    <w:rsid w:val="00140AF4"/>
    <w:rsid w:val="001420C6"/>
    <w:rsid w:val="0014349D"/>
    <w:rsid w:val="00143A32"/>
    <w:rsid w:val="00145549"/>
    <w:rsid w:val="001466C9"/>
    <w:rsid w:val="001466D4"/>
    <w:rsid w:val="0014685D"/>
    <w:rsid w:val="00146F2B"/>
    <w:rsid w:val="00147916"/>
    <w:rsid w:val="00150AEF"/>
    <w:rsid w:val="00151238"/>
    <w:rsid w:val="00151F45"/>
    <w:rsid w:val="001520DF"/>
    <w:rsid w:val="00152570"/>
    <w:rsid w:val="001539C5"/>
    <w:rsid w:val="00155173"/>
    <w:rsid w:val="001557CB"/>
    <w:rsid w:val="0016041C"/>
    <w:rsid w:val="00161534"/>
    <w:rsid w:val="00161A82"/>
    <w:rsid w:val="0016326F"/>
    <w:rsid w:val="00163E25"/>
    <w:rsid w:val="00164508"/>
    <w:rsid w:val="00165B3B"/>
    <w:rsid w:val="00166895"/>
    <w:rsid w:val="00167617"/>
    <w:rsid w:val="00170600"/>
    <w:rsid w:val="001706A5"/>
    <w:rsid w:val="00170FAA"/>
    <w:rsid w:val="001713F5"/>
    <w:rsid w:val="00172E07"/>
    <w:rsid w:val="001735F2"/>
    <w:rsid w:val="00173991"/>
    <w:rsid w:val="00173C91"/>
    <w:rsid w:val="001743E4"/>
    <w:rsid w:val="0017448D"/>
    <w:rsid w:val="001745E6"/>
    <w:rsid w:val="00174742"/>
    <w:rsid w:val="001751B2"/>
    <w:rsid w:val="001754B7"/>
    <w:rsid w:val="001756FB"/>
    <w:rsid w:val="00175926"/>
    <w:rsid w:val="0018272E"/>
    <w:rsid w:val="00182D86"/>
    <w:rsid w:val="00183375"/>
    <w:rsid w:val="001841B6"/>
    <w:rsid w:val="00184D8D"/>
    <w:rsid w:val="00186A56"/>
    <w:rsid w:val="00187118"/>
    <w:rsid w:val="0018753E"/>
    <w:rsid w:val="00187F45"/>
    <w:rsid w:val="00191535"/>
    <w:rsid w:val="00191DDE"/>
    <w:rsid w:val="00192FC7"/>
    <w:rsid w:val="0019312A"/>
    <w:rsid w:val="001932E7"/>
    <w:rsid w:val="00194774"/>
    <w:rsid w:val="00195FA8"/>
    <w:rsid w:val="00197AB8"/>
    <w:rsid w:val="001A00AB"/>
    <w:rsid w:val="001A0198"/>
    <w:rsid w:val="001A0F20"/>
    <w:rsid w:val="001A113C"/>
    <w:rsid w:val="001A2B10"/>
    <w:rsid w:val="001A3247"/>
    <w:rsid w:val="001A40A7"/>
    <w:rsid w:val="001A458A"/>
    <w:rsid w:val="001A5CC0"/>
    <w:rsid w:val="001A7327"/>
    <w:rsid w:val="001B2D97"/>
    <w:rsid w:val="001B5BA5"/>
    <w:rsid w:val="001B638D"/>
    <w:rsid w:val="001B676E"/>
    <w:rsid w:val="001B6E0A"/>
    <w:rsid w:val="001C0082"/>
    <w:rsid w:val="001C0417"/>
    <w:rsid w:val="001C124D"/>
    <w:rsid w:val="001C1314"/>
    <w:rsid w:val="001C1416"/>
    <w:rsid w:val="001C4016"/>
    <w:rsid w:val="001C42BA"/>
    <w:rsid w:val="001C4962"/>
    <w:rsid w:val="001C5FB1"/>
    <w:rsid w:val="001C631C"/>
    <w:rsid w:val="001C6CFB"/>
    <w:rsid w:val="001C7795"/>
    <w:rsid w:val="001D06AE"/>
    <w:rsid w:val="001D23A9"/>
    <w:rsid w:val="001D272B"/>
    <w:rsid w:val="001D3CAC"/>
    <w:rsid w:val="001D44B7"/>
    <w:rsid w:val="001D6819"/>
    <w:rsid w:val="001D6B1F"/>
    <w:rsid w:val="001D6C97"/>
    <w:rsid w:val="001E0844"/>
    <w:rsid w:val="001E0BB9"/>
    <w:rsid w:val="001E3868"/>
    <w:rsid w:val="001E40E4"/>
    <w:rsid w:val="001E4986"/>
    <w:rsid w:val="001E4CB7"/>
    <w:rsid w:val="001E5BF5"/>
    <w:rsid w:val="001E6A3C"/>
    <w:rsid w:val="001E700F"/>
    <w:rsid w:val="001E7C23"/>
    <w:rsid w:val="001F000E"/>
    <w:rsid w:val="001F184A"/>
    <w:rsid w:val="001F26B2"/>
    <w:rsid w:val="001F4A80"/>
    <w:rsid w:val="001F58FE"/>
    <w:rsid w:val="001F5903"/>
    <w:rsid w:val="001F728F"/>
    <w:rsid w:val="002006A5"/>
    <w:rsid w:val="00202287"/>
    <w:rsid w:val="00203711"/>
    <w:rsid w:val="0020389F"/>
    <w:rsid w:val="00204D70"/>
    <w:rsid w:val="00205352"/>
    <w:rsid w:val="00205729"/>
    <w:rsid w:val="00206575"/>
    <w:rsid w:val="00206FD4"/>
    <w:rsid w:val="0021073B"/>
    <w:rsid w:val="002107A5"/>
    <w:rsid w:val="00210DAD"/>
    <w:rsid w:val="00211958"/>
    <w:rsid w:val="00211C4B"/>
    <w:rsid w:val="00211F4D"/>
    <w:rsid w:val="002129D7"/>
    <w:rsid w:val="002131FC"/>
    <w:rsid w:val="00213E0C"/>
    <w:rsid w:val="0021557A"/>
    <w:rsid w:val="00215586"/>
    <w:rsid w:val="00215F34"/>
    <w:rsid w:val="002160EE"/>
    <w:rsid w:val="002163D0"/>
    <w:rsid w:val="0021734B"/>
    <w:rsid w:val="00217EBE"/>
    <w:rsid w:val="0022062A"/>
    <w:rsid w:val="00222DCA"/>
    <w:rsid w:val="00223446"/>
    <w:rsid w:val="00223546"/>
    <w:rsid w:val="00223D31"/>
    <w:rsid w:val="00224452"/>
    <w:rsid w:val="0022513D"/>
    <w:rsid w:val="00225866"/>
    <w:rsid w:val="00225AAC"/>
    <w:rsid w:val="00226B5A"/>
    <w:rsid w:val="00227AF1"/>
    <w:rsid w:val="00231B60"/>
    <w:rsid w:val="00233254"/>
    <w:rsid w:val="00233E0D"/>
    <w:rsid w:val="002347AF"/>
    <w:rsid w:val="002359AA"/>
    <w:rsid w:val="0023747F"/>
    <w:rsid w:val="0023755B"/>
    <w:rsid w:val="00237670"/>
    <w:rsid w:val="00237E7C"/>
    <w:rsid w:val="002412E0"/>
    <w:rsid w:val="00242709"/>
    <w:rsid w:val="00243710"/>
    <w:rsid w:val="00243CA5"/>
    <w:rsid w:val="00244470"/>
    <w:rsid w:val="00244EC3"/>
    <w:rsid w:val="002452C4"/>
    <w:rsid w:val="00245E2D"/>
    <w:rsid w:val="00247299"/>
    <w:rsid w:val="002512DC"/>
    <w:rsid w:val="00251353"/>
    <w:rsid w:val="00251B4B"/>
    <w:rsid w:val="002528A9"/>
    <w:rsid w:val="00254B34"/>
    <w:rsid w:val="00260586"/>
    <w:rsid w:val="0026186B"/>
    <w:rsid w:val="00262BFC"/>
    <w:rsid w:val="00263168"/>
    <w:rsid w:val="002647C8"/>
    <w:rsid w:val="00264AE3"/>
    <w:rsid w:val="0026501E"/>
    <w:rsid w:val="00265022"/>
    <w:rsid w:val="00265D7A"/>
    <w:rsid w:val="002664F3"/>
    <w:rsid w:val="00266877"/>
    <w:rsid w:val="00267540"/>
    <w:rsid w:val="002722D3"/>
    <w:rsid w:val="002741EC"/>
    <w:rsid w:val="00274268"/>
    <w:rsid w:val="00274ACB"/>
    <w:rsid w:val="0027511D"/>
    <w:rsid w:val="00280B8C"/>
    <w:rsid w:val="00281EE8"/>
    <w:rsid w:val="002822E1"/>
    <w:rsid w:val="002841E0"/>
    <w:rsid w:val="002849C4"/>
    <w:rsid w:val="00284E53"/>
    <w:rsid w:val="00285C73"/>
    <w:rsid w:val="00287DDF"/>
    <w:rsid w:val="00291A55"/>
    <w:rsid w:val="002928F3"/>
    <w:rsid w:val="002929A4"/>
    <w:rsid w:val="00294207"/>
    <w:rsid w:val="00295BE4"/>
    <w:rsid w:val="00295E73"/>
    <w:rsid w:val="00296408"/>
    <w:rsid w:val="00297ED9"/>
    <w:rsid w:val="002A0347"/>
    <w:rsid w:val="002A06D5"/>
    <w:rsid w:val="002A0A3B"/>
    <w:rsid w:val="002A0A44"/>
    <w:rsid w:val="002A0CC7"/>
    <w:rsid w:val="002A25F1"/>
    <w:rsid w:val="002A2DC1"/>
    <w:rsid w:val="002A4760"/>
    <w:rsid w:val="002A6977"/>
    <w:rsid w:val="002A76B7"/>
    <w:rsid w:val="002A7CD9"/>
    <w:rsid w:val="002B0A6E"/>
    <w:rsid w:val="002B109E"/>
    <w:rsid w:val="002B22E3"/>
    <w:rsid w:val="002B256A"/>
    <w:rsid w:val="002B2B9E"/>
    <w:rsid w:val="002B4478"/>
    <w:rsid w:val="002B5DE1"/>
    <w:rsid w:val="002C1E7E"/>
    <w:rsid w:val="002C224D"/>
    <w:rsid w:val="002C3754"/>
    <w:rsid w:val="002C3A1E"/>
    <w:rsid w:val="002C4787"/>
    <w:rsid w:val="002C6AD9"/>
    <w:rsid w:val="002D0E1D"/>
    <w:rsid w:val="002D2BD2"/>
    <w:rsid w:val="002D3A4D"/>
    <w:rsid w:val="002D3A68"/>
    <w:rsid w:val="002D486C"/>
    <w:rsid w:val="002D5F43"/>
    <w:rsid w:val="002D5FAB"/>
    <w:rsid w:val="002D63B8"/>
    <w:rsid w:val="002E3445"/>
    <w:rsid w:val="002E409E"/>
    <w:rsid w:val="002E6A51"/>
    <w:rsid w:val="002E6BD2"/>
    <w:rsid w:val="002E744A"/>
    <w:rsid w:val="002E751C"/>
    <w:rsid w:val="002E7571"/>
    <w:rsid w:val="002E7F5C"/>
    <w:rsid w:val="002F037B"/>
    <w:rsid w:val="002F0A76"/>
    <w:rsid w:val="002F1567"/>
    <w:rsid w:val="002F1CF7"/>
    <w:rsid w:val="002F20A6"/>
    <w:rsid w:val="002F26FD"/>
    <w:rsid w:val="002F2C02"/>
    <w:rsid w:val="002F2F7A"/>
    <w:rsid w:val="002F4473"/>
    <w:rsid w:val="002F45C0"/>
    <w:rsid w:val="002F58FA"/>
    <w:rsid w:val="002F5ED6"/>
    <w:rsid w:val="002F5FD3"/>
    <w:rsid w:val="002F6A20"/>
    <w:rsid w:val="002F7376"/>
    <w:rsid w:val="002F7764"/>
    <w:rsid w:val="0030013D"/>
    <w:rsid w:val="003008B1"/>
    <w:rsid w:val="00300968"/>
    <w:rsid w:val="00300E50"/>
    <w:rsid w:val="0030157A"/>
    <w:rsid w:val="0030172F"/>
    <w:rsid w:val="00301D3E"/>
    <w:rsid w:val="0030350B"/>
    <w:rsid w:val="0030355A"/>
    <w:rsid w:val="00306660"/>
    <w:rsid w:val="003070AE"/>
    <w:rsid w:val="00307CAA"/>
    <w:rsid w:val="00311805"/>
    <w:rsid w:val="00311F76"/>
    <w:rsid w:val="003130BC"/>
    <w:rsid w:val="003133B5"/>
    <w:rsid w:val="00313AFE"/>
    <w:rsid w:val="00314957"/>
    <w:rsid w:val="003157D6"/>
    <w:rsid w:val="00315D58"/>
    <w:rsid w:val="00316669"/>
    <w:rsid w:val="00316997"/>
    <w:rsid w:val="0032122E"/>
    <w:rsid w:val="00322009"/>
    <w:rsid w:val="00322263"/>
    <w:rsid w:val="00322E19"/>
    <w:rsid w:val="00323130"/>
    <w:rsid w:val="003248E1"/>
    <w:rsid w:val="00326663"/>
    <w:rsid w:val="0033047C"/>
    <w:rsid w:val="0033099A"/>
    <w:rsid w:val="00332198"/>
    <w:rsid w:val="00333F6D"/>
    <w:rsid w:val="0033417D"/>
    <w:rsid w:val="00334212"/>
    <w:rsid w:val="00334733"/>
    <w:rsid w:val="00334826"/>
    <w:rsid w:val="0033713D"/>
    <w:rsid w:val="00342A82"/>
    <w:rsid w:val="00342C68"/>
    <w:rsid w:val="00342CF8"/>
    <w:rsid w:val="00343014"/>
    <w:rsid w:val="003434DD"/>
    <w:rsid w:val="00343969"/>
    <w:rsid w:val="00345A53"/>
    <w:rsid w:val="00346907"/>
    <w:rsid w:val="00346BBD"/>
    <w:rsid w:val="00347DED"/>
    <w:rsid w:val="00347F64"/>
    <w:rsid w:val="003516EF"/>
    <w:rsid w:val="0035197D"/>
    <w:rsid w:val="00352150"/>
    <w:rsid w:val="00352D82"/>
    <w:rsid w:val="003535D8"/>
    <w:rsid w:val="003542BF"/>
    <w:rsid w:val="00354333"/>
    <w:rsid w:val="0035447C"/>
    <w:rsid w:val="0035459E"/>
    <w:rsid w:val="0035665E"/>
    <w:rsid w:val="00357D6C"/>
    <w:rsid w:val="003602C2"/>
    <w:rsid w:val="00365AB3"/>
    <w:rsid w:val="00366016"/>
    <w:rsid w:val="00366407"/>
    <w:rsid w:val="00366F91"/>
    <w:rsid w:val="00367028"/>
    <w:rsid w:val="003709C9"/>
    <w:rsid w:val="00370A6E"/>
    <w:rsid w:val="00370E4D"/>
    <w:rsid w:val="003720AA"/>
    <w:rsid w:val="003732A4"/>
    <w:rsid w:val="003733F8"/>
    <w:rsid w:val="00373973"/>
    <w:rsid w:val="003748BB"/>
    <w:rsid w:val="003768BD"/>
    <w:rsid w:val="00376EFF"/>
    <w:rsid w:val="00381F90"/>
    <w:rsid w:val="00383D0A"/>
    <w:rsid w:val="003845B9"/>
    <w:rsid w:val="003849B2"/>
    <w:rsid w:val="003850C1"/>
    <w:rsid w:val="003859DE"/>
    <w:rsid w:val="00385A3D"/>
    <w:rsid w:val="00386FB3"/>
    <w:rsid w:val="0038777E"/>
    <w:rsid w:val="00387FFC"/>
    <w:rsid w:val="00390592"/>
    <w:rsid w:val="00391D6F"/>
    <w:rsid w:val="003922AD"/>
    <w:rsid w:val="003922E0"/>
    <w:rsid w:val="0039338E"/>
    <w:rsid w:val="003933FC"/>
    <w:rsid w:val="00394A48"/>
    <w:rsid w:val="00395A38"/>
    <w:rsid w:val="00396FBF"/>
    <w:rsid w:val="0039766D"/>
    <w:rsid w:val="00397A81"/>
    <w:rsid w:val="003A0350"/>
    <w:rsid w:val="003A060A"/>
    <w:rsid w:val="003A0C94"/>
    <w:rsid w:val="003A1C0D"/>
    <w:rsid w:val="003A267B"/>
    <w:rsid w:val="003A2CD7"/>
    <w:rsid w:val="003A2FA2"/>
    <w:rsid w:val="003A395A"/>
    <w:rsid w:val="003A39A0"/>
    <w:rsid w:val="003A42C2"/>
    <w:rsid w:val="003A5D13"/>
    <w:rsid w:val="003A5F9E"/>
    <w:rsid w:val="003B022C"/>
    <w:rsid w:val="003B10CE"/>
    <w:rsid w:val="003B1DAD"/>
    <w:rsid w:val="003B2766"/>
    <w:rsid w:val="003B2E37"/>
    <w:rsid w:val="003B37B2"/>
    <w:rsid w:val="003B7104"/>
    <w:rsid w:val="003B77C1"/>
    <w:rsid w:val="003C36E0"/>
    <w:rsid w:val="003C72E9"/>
    <w:rsid w:val="003D1203"/>
    <w:rsid w:val="003D1B4B"/>
    <w:rsid w:val="003D20E8"/>
    <w:rsid w:val="003D477E"/>
    <w:rsid w:val="003D7277"/>
    <w:rsid w:val="003D73B1"/>
    <w:rsid w:val="003D7706"/>
    <w:rsid w:val="003E1165"/>
    <w:rsid w:val="003E1918"/>
    <w:rsid w:val="003E3CD8"/>
    <w:rsid w:val="003E6BAC"/>
    <w:rsid w:val="003F0661"/>
    <w:rsid w:val="003F1440"/>
    <w:rsid w:val="003F1A17"/>
    <w:rsid w:val="003F25C0"/>
    <w:rsid w:val="003F61B3"/>
    <w:rsid w:val="003F7258"/>
    <w:rsid w:val="00400050"/>
    <w:rsid w:val="0040029F"/>
    <w:rsid w:val="00400AB3"/>
    <w:rsid w:val="004024C6"/>
    <w:rsid w:val="004028CA"/>
    <w:rsid w:val="00402AA2"/>
    <w:rsid w:val="0040362F"/>
    <w:rsid w:val="004042C0"/>
    <w:rsid w:val="00405DCB"/>
    <w:rsid w:val="004146AC"/>
    <w:rsid w:val="004153D1"/>
    <w:rsid w:val="00416643"/>
    <w:rsid w:val="0042052B"/>
    <w:rsid w:val="004210F2"/>
    <w:rsid w:val="00422B82"/>
    <w:rsid w:val="00423678"/>
    <w:rsid w:val="00424389"/>
    <w:rsid w:val="0042648B"/>
    <w:rsid w:val="00430546"/>
    <w:rsid w:val="00430BBF"/>
    <w:rsid w:val="00431CF1"/>
    <w:rsid w:val="00433381"/>
    <w:rsid w:val="00433B1C"/>
    <w:rsid w:val="00435736"/>
    <w:rsid w:val="00435752"/>
    <w:rsid w:val="0043578F"/>
    <w:rsid w:val="004358C0"/>
    <w:rsid w:val="004360D8"/>
    <w:rsid w:val="004379F5"/>
    <w:rsid w:val="00440084"/>
    <w:rsid w:val="004401B6"/>
    <w:rsid w:val="004406CB"/>
    <w:rsid w:val="00440CCB"/>
    <w:rsid w:val="00440CE7"/>
    <w:rsid w:val="00443339"/>
    <w:rsid w:val="004439C4"/>
    <w:rsid w:val="00443B55"/>
    <w:rsid w:val="00443BAD"/>
    <w:rsid w:val="00444E95"/>
    <w:rsid w:val="00445502"/>
    <w:rsid w:val="0044556D"/>
    <w:rsid w:val="00445B60"/>
    <w:rsid w:val="004472B0"/>
    <w:rsid w:val="0045181F"/>
    <w:rsid w:val="00451EFF"/>
    <w:rsid w:val="00453236"/>
    <w:rsid w:val="0045330E"/>
    <w:rsid w:val="00456C0C"/>
    <w:rsid w:val="00457555"/>
    <w:rsid w:val="00457F0E"/>
    <w:rsid w:val="004616C7"/>
    <w:rsid w:val="00463B35"/>
    <w:rsid w:val="00464664"/>
    <w:rsid w:val="00466062"/>
    <w:rsid w:val="00466351"/>
    <w:rsid w:val="00466C23"/>
    <w:rsid w:val="004702C2"/>
    <w:rsid w:val="00470DFC"/>
    <w:rsid w:val="00471C53"/>
    <w:rsid w:val="00471F53"/>
    <w:rsid w:val="004727AD"/>
    <w:rsid w:val="004728BB"/>
    <w:rsid w:val="004744DE"/>
    <w:rsid w:val="00475739"/>
    <w:rsid w:val="00475EEF"/>
    <w:rsid w:val="00477B61"/>
    <w:rsid w:val="00481E88"/>
    <w:rsid w:val="00484C04"/>
    <w:rsid w:val="00484EA8"/>
    <w:rsid w:val="00485562"/>
    <w:rsid w:val="00487BAA"/>
    <w:rsid w:val="00491A2C"/>
    <w:rsid w:val="004931C0"/>
    <w:rsid w:val="004932BD"/>
    <w:rsid w:val="004972AA"/>
    <w:rsid w:val="004A14F1"/>
    <w:rsid w:val="004A3477"/>
    <w:rsid w:val="004A35B8"/>
    <w:rsid w:val="004A43F8"/>
    <w:rsid w:val="004A6868"/>
    <w:rsid w:val="004A7021"/>
    <w:rsid w:val="004A7636"/>
    <w:rsid w:val="004A7B57"/>
    <w:rsid w:val="004B0721"/>
    <w:rsid w:val="004B2E9A"/>
    <w:rsid w:val="004B3EEE"/>
    <w:rsid w:val="004B42C9"/>
    <w:rsid w:val="004B7427"/>
    <w:rsid w:val="004B75A6"/>
    <w:rsid w:val="004B7F50"/>
    <w:rsid w:val="004C0497"/>
    <w:rsid w:val="004C0586"/>
    <w:rsid w:val="004C3C19"/>
    <w:rsid w:val="004C53EC"/>
    <w:rsid w:val="004C6C9B"/>
    <w:rsid w:val="004C7513"/>
    <w:rsid w:val="004D1E5E"/>
    <w:rsid w:val="004D2514"/>
    <w:rsid w:val="004D5476"/>
    <w:rsid w:val="004D5934"/>
    <w:rsid w:val="004D5C10"/>
    <w:rsid w:val="004D5E66"/>
    <w:rsid w:val="004D711A"/>
    <w:rsid w:val="004E1E99"/>
    <w:rsid w:val="004E3237"/>
    <w:rsid w:val="004E435E"/>
    <w:rsid w:val="004E5C08"/>
    <w:rsid w:val="004E5C26"/>
    <w:rsid w:val="004E649A"/>
    <w:rsid w:val="004E6E4F"/>
    <w:rsid w:val="004E7DE3"/>
    <w:rsid w:val="004F0D6D"/>
    <w:rsid w:val="004F1362"/>
    <w:rsid w:val="004F2E8F"/>
    <w:rsid w:val="004F31F3"/>
    <w:rsid w:val="004F3BF7"/>
    <w:rsid w:val="004F4D64"/>
    <w:rsid w:val="004F4F46"/>
    <w:rsid w:val="004F518C"/>
    <w:rsid w:val="004F622B"/>
    <w:rsid w:val="004F6B79"/>
    <w:rsid w:val="004F77C0"/>
    <w:rsid w:val="004F7853"/>
    <w:rsid w:val="00500232"/>
    <w:rsid w:val="00500ABF"/>
    <w:rsid w:val="0050306F"/>
    <w:rsid w:val="00503288"/>
    <w:rsid w:val="00505697"/>
    <w:rsid w:val="00505D51"/>
    <w:rsid w:val="00505E9A"/>
    <w:rsid w:val="005136AD"/>
    <w:rsid w:val="00514304"/>
    <w:rsid w:val="00515DF1"/>
    <w:rsid w:val="00516D4B"/>
    <w:rsid w:val="00521098"/>
    <w:rsid w:val="00522680"/>
    <w:rsid w:val="0052398D"/>
    <w:rsid w:val="00526AD3"/>
    <w:rsid w:val="00527D46"/>
    <w:rsid w:val="005302FF"/>
    <w:rsid w:val="005303CF"/>
    <w:rsid w:val="00530879"/>
    <w:rsid w:val="0053217E"/>
    <w:rsid w:val="005324F6"/>
    <w:rsid w:val="00534298"/>
    <w:rsid w:val="005342CE"/>
    <w:rsid w:val="00534453"/>
    <w:rsid w:val="005348AE"/>
    <w:rsid w:val="005361E2"/>
    <w:rsid w:val="00536B26"/>
    <w:rsid w:val="00536D87"/>
    <w:rsid w:val="00540EC9"/>
    <w:rsid w:val="0054139F"/>
    <w:rsid w:val="00541D24"/>
    <w:rsid w:val="00543158"/>
    <w:rsid w:val="00543415"/>
    <w:rsid w:val="00543BEA"/>
    <w:rsid w:val="00545578"/>
    <w:rsid w:val="00545E5F"/>
    <w:rsid w:val="0054669B"/>
    <w:rsid w:val="005473AB"/>
    <w:rsid w:val="00550803"/>
    <w:rsid w:val="0055149F"/>
    <w:rsid w:val="0055175B"/>
    <w:rsid w:val="00552A0F"/>
    <w:rsid w:val="00552A78"/>
    <w:rsid w:val="00552D44"/>
    <w:rsid w:val="005537BD"/>
    <w:rsid w:val="0055385E"/>
    <w:rsid w:val="005544DA"/>
    <w:rsid w:val="0055486E"/>
    <w:rsid w:val="0055580B"/>
    <w:rsid w:val="00557E46"/>
    <w:rsid w:val="005614BC"/>
    <w:rsid w:val="0056209D"/>
    <w:rsid w:val="005628DB"/>
    <w:rsid w:val="00562B37"/>
    <w:rsid w:val="00562DEF"/>
    <w:rsid w:val="00564B73"/>
    <w:rsid w:val="005655C1"/>
    <w:rsid w:val="00567342"/>
    <w:rsid w:val="0056755E"/>
    <w:rsid w:val="00570437"/>
    <w:rsid w:val="00570800"/>
    <w:rsid w:val="00570E7A"/>
    <w:rsid w:val="005714CA"/>
    <w:rsid w:val="005736CB"/>
    <w:rsid w:val="005738AC"/>
    <w:rsid w:val="0057654C"/>
    <w:rsid w:val="00577194"/>
    <w:rsid w:val="00577D0D"/>
    <w:rsid w:val="00580155"/>
    <w:rsid w:val="00580342"/>
    <w:rsid w:val="00581571"/>
    <w:rsid w:val="00581D3F"/>
    <w:rsid w:val="00582783"/>
    <w:rsid w:val="005829EA"/>
    <w:rsid w:val="00583EC7"/>
    <w:rsid w:val="00584045"/>
    <w:rsid w:val="0058405C"/>
    <w:rsid w:val="00584634"/>
    <w:rsid w:val="00587400"/>
    <w:rsid w:val="00587ABA"/>
    <w:rsid w:val="005900B1"/>
    <w:rsid w:val="0059062E"/>
    <w:rsid w:val="00590EAD"/>
    <w:rsid w:val="005920DD"/>
    <w:rsid w:val="005930D8"/>
    <w:rsid w:val="005947CC"/>
    <w:rsid w:val="005947FA"/>
    <w:rsid w:val="00595F30"/>
    <w:rsid w:val="005966B3"/>
    <w:rsid w:val="00597BFF"/>
    <w:rsid w:val="005A0653"/>
    <w:rsid w:val="005A2A1B"/>
    <w:rsid w:val="005A2C2F"/>
    <w:rsid w:val="005A3014"/>
    <w:rsid w:val="005A3CBA"/>
    <w:rsid w:val="005A3E4E"/>
    <w:rsid w:val="005A74C6"/>
    <w:rsid w:val="005A7B1C"/>
    <w:rsid w:val="005B04C8"/>
    <w:rsid w:val="005B2560"/>
    <w:rsid w:val="005B4092"/>
    <w:rsid w:val="005B6627"/>
    <w:rsid w:val="005B7095"/>
    <w:rsid w:val="005C15F1"/>
    <w:rsid w:val="005C2D9A"/>
    <w:rsid w:val="005C2E59"/>
    <w:rsid w:val="005C2EF4"/>
    <w:rsid w:val="005C3095"/>
    <w:rsid w:val="005C30D7"/>
    <w:rsid w:val="005C3B46"/>
    <w:rsid w:val="005C5F0E"/>
    <w:rsid w:val="005D4210"/>
    <w:rsid w:val="005D5300"/>
    <w:rsid w:val="005D5AFA"/>
    <w:rsid w:val="005D67F1"/>
    <w:rsid w:val="005E132A"/>
    <w:rsid w:val="005E1368"/>
    <w:rsid w:val="005E136A"/>
    <w:rsid w:val="005E4732"/>
    <w:rsid w:val="005E4F7B"/>
    <w:rsid w:val="005E5F3A"/>
    <w:rsid w:val="005E6FC7"/>
    <w:rsid w:val="005F0173"/>
    <w:rsid w:val="005F0AA4"/>
    <w:rsid w:val="005F107A"/>
    <w:rsid w:val="005F270D"/>
    <w:rsid w:val="005F3291"/>
    <w:rsid w:val="005F553D"/>
    <w:rsid w:val="005F7ACB"/>
    <w:rsid w:val="0060011A"/>
    <w:rsid w:val="00600120"/>
    <w:rsid w:val="006018AE"/>
    <w:rsid w:val="00601BA0"/>
    <w:rsid w:val="006035BE"/>
    <w:rsid w:val="00603FD8"/>
    <w:rsid w:val="00604119"/>
    <w:rsid w:val="006042A7"/>
    <w:rsid w:val="00604F55"/>
    <w:rsid w:val="00605BB3"/>
    <w:rsid w:val="006066EC"/>
    <w:rsid w:val="00607BB2"/>
    <w:rsid w:val="00610E78"/>
    <w:rsid w:val="00610F8B"/>
    <w:rsid w:val="00614A32"/>
    <w:rsid w:val="00614B3C"/>
    <w:rsid w:val="00615CBD"/>
    <w:rsid w:val="00615D8F"/>
    <w:rsid w:val="00616D45"/>
    <w:rsid w:val="006172FF"/>
    <w:rsid w:val="006175E5"/>
    <w:rsid w:val="006179E4"/>
    <w:rsid w:val="00621ABF"/>
    <w:rsid w:val="006236C9"/>
    <w:rsid w:val="00623D98"/>
    <w:rsid w:val="0062439D"/>
    <w:rsid w:val="00624421"/>
    <w:rsid w:val="00631921"/>
    <w:rsid w:val="006329C8"/>
    <w:rsid w:val="00633615"/>
    <w:rsid w:val="00633904"/>
    <w:rsid w:val="006342F1"/>
    <w:rsid w:val="00635E76"/>
    <w:rsid w:val="00636779"/>
    <w:rsid w:val="00636F1A"/>
    <w:rsid w:val="0063769C"/>
    <w:rsid w:val="00642C1C"/>
    <w:rsid w:val="00643C76"/>
    <w:rsid w:val="006449BE"/>
    <w:rsid w:val="00645717"/>
    <w:rsid w:val="0064683D"/>
    <w:rsid w:val="00647621"/>
    <w:rsid w:val="006546B6"/>
    <w:rsid w:val="006565B0"/>
    <w:rsid w:val="0066063A"/>
    <w:rsid w:val="006644FB"/>
    <w:rsid w:val="00664A0A"/>
    <w:rsid w:val="00664AAC"/>
    <w:rsid w:val="00664D4B"/>
    <w:rsid w:val="00665334"/>
    <w:rsid w:val="00665E0D"/>
    <w:rsid w:val="00665E38"/>
    <w:rsid w:val="006661F2"/>
    <w:rsid w:val="00666DA2"/>
    <w:rsid w:val="00667A2D"/>
    <w:rsid w:val="0067316A"/>
    <w:rsid w:val="00673A00"/>
    <w:rsid w:val="00673BBC"/>
    <w:rsid w:val="00675109"/>
    <w:rsid w:val="0067541E"/>
    <w:rsid w:val="006769E1"/>
    <w:rsid w:val="00680A97"/>
    <w:rsid w:val="0068186C"/>
    <w:rsid w:val="00684487"/>
    <w:rsid w:val="00687292"/>
    <w:rsid w:val="00690310"/>
    <w:rsid w:val="00691C42"/>
    <w:rsid w:val="006925EF"/>
    <w:rsid w:val="00692769"/>
    <w:rsid w:val="00692CC7"/>
    <w:rsid w:val="00692DEA"/>
    <w:rsid w:val="00693E15"/>
    <w:rsid w:val="006964FB"/>
    <w:rsid w:val="00697E88"/>
    <w:rsid w:val="006A011B"/>
    <w:rsid w:val="006A14FC"/>
    <w:rsid w:val="006A15F8"/>
    <w:rsid w:val="006A1BE9"/>
    <w:rsid w:val="006A3D78"/>
    <w:rsid w:val="006A672F"/>
    <w:rsid w:val="006A7450"/>
    <w:rsid w:val="006B0ACF"/>
    <w:rsid w:val="006B1FED"/>
    <w:rsid w:val="006B2584"/>
    <w:rsid w:val="006B28C8"/>
    <w:rsid w:val="006B2921"/>
    <w:rsid w:val="006B2D91"/>
    <w:rsid w:val="006B3816"/>
    <w:rsid w:val="006B58EE"/>
    <w:rsid w:val="006B5A87"/>
    <w:rsid w:val="006B5CB3"/>
    <w:rsid w:val="006B5D43"/>
    <w:rsid w:val="006B6A78"/>
    <w:rsid w:val="006C06CB"/>
    <w:rsid w:val="006C3898"/>
    <w:rsid w:val="006C6467"/>
    <w:rsid w:val="006C76B8"/>
    <w:rsid w:val="006D0487"/>
    <w:rsid w:val="006D0E23"/>
    <w:rsid w:val="006D1474"/>
    <w:rsid w:val="006D3391"/>
    <w:rsid w:val="006D3FD3"/>
    <w:rsid w:val="006D6AA5"/>
    <w:rsid w:val="006E04B1"/>
    <w:rsid w:val="006E0D37"/>
    <w:rsid w:val="006E20A1"/>
    <w:rsid w:val="006E3161"/>
    <w:rsid w:val="006E609B"/>
    <w:rsid w:val="006E6D97"/>
    <w:rsid w:val="006E6EB2"/>
    <w:rsid w:val="006F04E0"/>
    <w:rsid w:val="006F08C0"/>
    <w:rsid w:val="006F08FA"/>
    <w:rsid w:val="006F0E13"/>
    <w:rsid w:val="006F13C7"/>
    <w:rsid w:val="006F3666"/>
    <w:rsid w:val="006F4719"/>
    <w:rsid w:val="006F5098"/>
    <w:rsid w:val="006F5692"/>
    <w:rsid w:val="006F63EC"/>
    <w:rsid w:val="006F6D93"/>
    <w:rsid w:val="0070001F"/>
    <w:rsid w:val="007004F7"/>
    <w:rsid w:val="007005E4"/>
    <w:rsid w:val="00700C94"/>
    <w:rsid w:val="00701D97"/>
    <w:rsid w:val="00703472"/>
    <w:rsid w:val="00703B98"/>
    <w:rsid w:val="007068D4"/>
    <w:rsid w:val="00707077"/>
    <w:rsid w:val="007073C1"/>
    <w:rsid w:val="0071112A"/>
    <w:rsid w:val="00712296"/>
    <w:rsid w:val="007124EC"/>
    <w:rsid w:val="007140BE"/>
    <w:rsid w:val="00714782"/>
    <w:rsid w:val="00714995"/>
    <w:rsid w:val="007162AA"/>
    <w:rsid w:val="007170F9"/>
    <w:rsid w:val="0071789A"/>
    <w:rsid w:val="0072164B"/>
    <w:rsid w:val="007232DB"/>
    <w:rsid w:val="00724AFA"/>
    <w:rsid w:val="00730AB4"/>
    <w:rsid w:val="00730C04"/>
    <w:rsid w:val="00730E1A"/>
    <w:rsid w:val="00731B75"/>
    <w:rsid w:val="00731D2C"/>
    <w:rsid w:val="00731ED3"/>
    <w:rsid w:val="0073260E"/>
    <w:rsid w:val="00732E36"/>
    <w:rsid w:val="0073373C"/>
    <w:rsid w:val="00733DD0"/>
    <w:rsid w:val="00737098"/>
    <w:rsid w:val="0074177C"/>
    <w:rsid w:val="0074266E"/>
    <w:rsid w:val="00742A65"/>
    <w:rsid w:val="00750BFF"/>
    <w:rsid w:val="00750CCF"/>
    <w:rsid w:val="0075145E"/>
    <w:rsid w:val="00751A4F"/>
    <w:rsid w:val="00751EA9"/>
    <w:rsid w:val="00754E33"/>
    <w:rsid w:val="00755691"/>
    <w:rsid w:val="007561BC"/>
    <w:rsid w:val="00757461"/>
    <w:rsid w:val="0075789C"/>
    <w:rsid w:val="00761650"/>
    <w:rsid w:val="00761EE6"/>
    <w:rsid w:val="0076298D"/>
    <w:rsid w:val="0076582B"/>
    <w:rsid w:val="0076734D"/>
    <w:rsid w:val="0076768D"/>
    <w:rsid w:val="007710EE"/>
    <w:rsid w:val="00771C78"/>
    <w:rsid w:val="007722C7"/>
    <w:rsid w:val="00772A25"/>
    <w:rsid w:val="00773227"/>
    <w:rsid w:val="00773D31"/>
    <w:rsid w:val="00773D5F"/>
    <w:rsid w:val="007744E3"/>
    <w:rsid w:val="00774F0A"/>
    <w:rsid w:val="0077585E"/>
    <w:rsid w:val="007763B0"/>
    <w:rsid w:val="00776D9F"/>
    <w:rsid w:val="00777765"/>
    <w:rsid w:val="00780F84"/>
    <w:rsid w:val="0078124E"/>
    <w:rsid w:val="00781DF1"/>
    <w:rsid w:val="00782844"/>
    <w:rsid w:val="00783080"/>
    <w:rsid w:val="00783AFF"/>
    <w:rsid w:val="00783D19"/>
    <w:rsid w:val="00784A01"/>
    <w:rsid w:val="00784CFB"/>
    <w:rsid w:val="00785ACD"/>
    <w:rsid w:val="00786766"/>
    <w:rsid w:val="007869AA"/>
    <w:rsid w:val="007902C9"/>
    <w:rsid w:val="00791AAB"/>
    <w:rsid w:val="0079355D"/>
    <w:rsid w:val="00794383"/>
    <w:rsid w:val="00794FE9"/>
    <w:rsid w:val="007961D9"/>
    <w:rsid w:val="00797094"/>
    <w:rsid w:val="007A01F0"/>
    <w:rsid w:val="007A14DA"/>
    <w:rsid w:val="007A27C3"/>
    <w:rsid w:val="007A3623"/>
    <w:rsid w:val="007A482D"/>
    <w:rsid w:val="007A5459"/>
    <w:rsid w:val="007A57CF"/>
    <w:rsid w:val="007A5A70"/>
    <w:rsid w:val="007A6A25"/>
    <w:rsid w:val="007B1271"/>
    <w:rsid w:val="007B16F0"/>
    <w:rsid w:val="007B1EDB"/>
    <w:rsid w:val="007B2F0F"/>
    <w:rsid w:val="007B5C51"/>
    <w:rsid w:val="007C02FE"/>
    <w:rsid w:val="007C119A"/>
    <w:rsid w:val="007C2AAA"/>
    <w:rsid w:val="007C39F0"/>
    <w:rsid w:val="007C3AAC"/>
    <w:rsid w:val="007C3F72"/>
    <w:rsid w:val="007C4B7A"/>
    <w:rsid w:val="007C50FE"/>
    <w:rsid w:val="007C57A5"/>
    <w:rsid w:val="007C5838"/>
    <w:rsid w:val="007D0A5C"/>
    <w:rsid w:val="007D0A5E"/>
    <w:rsid w:val="007D1F14"/>
    <w:rsid w:val="007D2570"/>
    <w:rsid w:val="007D2703"/>
    <w:rsid w:val="007D28FC"/>
    <w:rsid w:val="007D3922"/>
    <w:rsid w:val="007D3CC4"/>
    <w:rsid w:val="007D5967"/>
    <w:rsid w:val="007D6F2E"/>
    <w:rsid w:val="007E18F0"/>
    <w:rsid w:val="007E1B0E"/>
    <w:rsid w:val="007E3082"/>
    <w:rsid w:val="007E31CE"/>
    <w:rsid w:val="007E5055"/>
    <w:rsid w:val="007E62C3"/>
    <w:rsid w:val="007E6497"/>
    <w:rsid w:val="007E65E4"/>
    <w:rsid w:val="007E7BC3"/>
    <w:rsid w:val="007F0361"/>
    <w:rsid w:val="007F10CF"/>
    <w:rsid w:val="007F2580"/>
    <w:rsid w:val="007F3136"/>
    <w:rsid w:val="007F3B16"/>
    <w:rsid w:val="007F426F"/>
    <w:rsid w:val="007F4991"/>
    <w:rsid w:val="007F5DE6"/>
    <w:rsid w:val="007F6F9F"/>
    <w:rsid w:val="007F7DBF"/>
    <w:rsid w:val="008017FC"/>
    <w:rsid w:val="00801844"/>
    <w:rsid w:val="00802891"/>
    <w:rsid w:val="008041B7"/>
    <w:rsid w:val="00805620"/>
    <w:rsid w:val="00805D8B"/>
    <w:rsid w:val="0080739D"/>
    <w:rsid w:val="00807FCD"/>
    <w:rsid w:val="0081051C"/>
    <w:rsid w:val="00811604"/>
    <w:rsid w:val="00811679"/>
    <w:rsid w:val="00811E49"/>
    <w:rsid w:val="00813B14"/>
    <w:rsid w:val="00813C74"/>
    <w:rsid w:val="00816A95"/>
    <w:rsid w:val="00816D6A"/>
    <w:rsid w:val="008172F6"/>
    <w:rsid w:val="00817579"/>
    <w:rsid w:val="00817962"/>
    <w:rsid w:val="00817DBB"/>
    <w:rsid w:val="0082028F"/>
    <w:rsid w:val="00820502"/>
    <w:rsid w:val="008206C8"/>
    <w:rsid w:val="008220EC"/>
    <w:rsid w:val="0082337C"/>
    <w:rsid w:val="00823BC8"/>
    <w:rsid w:val="00823C4D"/>
    <w:rsid w:val="008242C1"/>
    <w:rsid w:val="00825047"/>
    <w:rsid w:val="0082638C"/>
    <w:rsid w:val="0082655D"/>
    <w:rsid w:val="00827455"/>
    <w:rsid w:val="008303E6"/>
    <w:rsid w:val="008313A4"/>
    <w:rsid w:val="00834503"/>
    <w:rsid w:val="00834AC5"/>
    <w:rsid w:val="00835529"/>
    <w:rsid w:val="00836239"/>
    <w:rsid w:val="0083641F"/>
    <w:rsid w:val="00836C49"/>
    <w:rsid w:val="0083739B"/>
    <w:rsid w:val="00837CB6"/>
    <w:rsid w:val="0084008F"/>
    <w:rsid w:val="008401EF"/>
    <w:rsid w:val="0084097C"/>
    <w:rsid w:val="008470E9"/>
    <w:rsid w:val="008472C3"/>
    <w:rsid w:val="008515CF"/>
    <w:rsid w:val="008524A1"/>
    <w:rsid w:val="008524D1"/>
    <w:rsid w:val="008549F8"/>
    <w:rsid w:val="008552B0"/>
    <w:rsid w:val="00855821"/>
    <w:rsid w:val="00855E63"/>
    <w:rsid w:val="00856A3D"/>
    <w:rsid w:val="00856D62"/>
    <w:rsid w:val="008571B4"/>
    <w:rsid w:val="008614F7"/>
    <w:rsid w:val="00861DAE"/>
    <w:rsid w:val="00862BD6"/>
    <w:rsid w:val="00864CA9"/>
    <w:rsid w:val="00864FB5"/>
    <w:rsid w:val="0086709E"/>
    <w:rsid w:val="00870959"/>
    <w:rsid w:val="008714FF"/>
    <w:rsid w:val="00873C71"/>
    <w:rsid w:val="00874037"/>
    <w:rsid w:val="00874A85"/>
    <w:rsid w:val="0087649B"/>
    <w:rsid w:val="008778F9"/>
    <w:rsid w:val="00880C65"/>
    <w:rsid w:val="0088166A"/>
    <w:rsid w:val="00884266"/>
    <w:rsid w:val="008842EB"/>
    <w:rsid w:val="00886A8E"/>
    <w:rsid w:val="008872A6"/>
    <w:rsid w:val="00887960"/>
    <w:rsid w:val="00887C10"/>
    <w:rsid w:val="008903DF"/>
    <w:rsid w:val="0089231A"/>
    <w:rsid w:val="008935CC"/>
    <w:rsid w:val="008937E4"/>
    <w:rsid w:val="00894429"/>
    <w:rsid w:val="00894ADA"/>
    <w:rsid w:val="00895412"/>
    <w:rsid w:val="00895AFF"/>
    <w:rsid w:val="00895E0F"/>
    <w:rsid w:val="00896E1E"/>
    <w:rsid w:val="0089789A"/>
    <w:rsid w:val="008A07C2"/>
    <w:rsid w:val="008A0929"/>
    <w:rsid w:val="008A0F41"/>
    <w:rsid w:val="008A2DAF"/>
    <w:rsid w:val="008A3559"/>
    <w:rsid w:val="008A378A"/>
    <w:rsid w:val="008A4882"/>
    <w:rsid w:val="008A4EFB"/>
    <w:rsid w:val="008A621F"/>
    <w:rsid w:val="008B16A0"/>
    <w:rsid w:val="008B186F"/>
    <w:rsid w:val="008B222D"/>
    <w:rsid w:val="008B2F28"/>
    <w:rsid w:val="008B3523"/>
    <w:rsid w:val="008B3AF6"/>
    <w:rsid w:val="008B5DC6"/>
    <w:rsid w:val="008B6230"/>
    <w:rsid w:val="008B6394"/>
    <w:rsid w:val="008B692E"/>
    <w:rsid w:val="008B69F7"/>
    <w:rsid w:val="008B725C"/>
    <w:rsid w:val="008C0300"/>
    <w:rsid w:val="008C1D87"/>
    <w:rsid w:val="008C36A6"/>
    <w:rsid w:val="008C3AED"/>
    <w:rsid w:val="008C3B12"/>
    <w:rsid w:val="008C3C2C"/>
    <w:rsid w:val="008C41C1"/>
    <w:rsid w:val="008C54B4"/>
    <w:rsid w:val="008C62BE"/>
    <w:rsid w:val="008C7B4B"/>
    <w:rsid w:val="008C7B6E"/>
    <w:rsid w:val="008D2AA6"/>
    <w:rsid w:val="008D30B9"/>
    <w:rsid w:val="008D787F"/>
    <w:rsid w:val="008D79CA"/>
    <w:rsid w:val="008E041B"/>
    <w:rsid w:val="008E1947"/>
    <w:rsid w:val="008E33F8"/>
    <w:rsid w:val="008E348B"/>
    <w:rsid w:val="008E36E6"/>
    <w:rsid w:val="008E3D5B"/>
    <w:rsid w:val="008E47C7"/>
    <w:rsid w:val="008E5C82"/>
    <w:rsid w:val="008E6EAA"/>
    <w:rsid w:val="008F03A7"/>
    <w:rsid w:val="008F30D2"/>
    <w:rsid w:val="008F4782"/>
    <w:rsid w:val="008F54C8"/>
    <w:rsid w:val="008F5F78"/>
    <w:rsid w:val="008F608F"/>
    <w:rsid w:val="008F7F3D"/>
    <w:rsid w:val="009002C3"/>
    <w:rsid w:val="0090120F"/>
    <w:rsid w:val="00901E94"/>
    <w:rsid w:val="009021E3"/>
    <w:rsid w:val="00902435"/>
    <w:rsid w:val="00907716"/>
    <w:rsid w:val="00910599"/>
    <w:rsid w:val="009112F3"/>
    <w:rsid w:val="009116C0"/>
    <w:rsid w:val="00911750"/>
    <w:rsid w:val="00911BA2"/>
    <w:rsid w:val="00911BEC"/>
    <w:rsid w:val="00913765"/>
    <w:rsid w:val="00914A80"/>
    <w:rsid w:val="00914D72"/>
    <w:rsid w:val="00917828"/>
    <w:rsid w:val="00920779"/>
    <w:rsid w:val="0092166B"/>
    <w:rsid w:val="00922173"/>
    <w:rsid w:val="00923808"/>
    <w:rsid w:val="00926A28"/>
    <w:rsid w:val="00930140"/>
    <w:rsid w:val="009302B8"/>
    <w:rsid w:val="009305EE"/>
    <w:rsid w:val="00931BB4"/>
    <w:rsid w:val="00933212"/>
    <w:rsid w:val="00936E74"/>
    <w:rsid w:val="00936FD5"/>
    <w:rsid w:val="00937EFF"/>
    <w:rsid w:val="00940DD9"/>
    <w:rsid w:val="00941FB5"/>
    <w:rsid w:val="009421CA"/>
    <w:rsid w:val="0094266A"/>
    <w:rsid w:val="0094351D"/>
    <w:rsid w:val="00944742"/>
    <w:rsid w:val="00945732"/>
    <w:rsid w:val="009460E4"/>
    <w:rsid w:val="00946A1E"/>
    <w:rsid w:val="00947786"/>
    <w:rsid w:val="00950DFC"/>
    <w:rsid w:val="0095268C"/>
    <w:rsid w:val="00954658"/>
    <w:rsid w:val="009551BB"/>
    <w:rsid w:val="00955EDB"/>
    <w:rsid w:val="00956A4B"/>
    <w:rsid w:val="00956CD9"/>
    <w:rsid w:val="00957E05"/>
    <w:rsid w:val="009614C4"/>
    <w:rsid w:val="00961862"/>
    <w:rsid w:val="00961BAF"/>
    <w:rsid w:val="009622DB"/>
    <w:rsid w:val="00964AE0"/>
    <w:rsid w:val="009675F8"/>
    <w:rsid w:val="0097009A"/>
    <w:rsid w:val="00972F7C"/>
    <w:rsid w:val="0098031F"/>
    <w:rsid w:val="00980C98"/>
    <w:rsid w:val="00981316"/>
    <w:rsid w:val="00981817"/>
    <w:rsid w:val="00982E48"/>
    <w:rsid w:val="00983D33"/>
    <w:rsid w:val="009845DE"/>
    <w:rsid w:val="00985AE2"/>
    <w:rsid w:val="00985FEC"/>
    <w:rsid w:val="00987090"/>
    <w:rsid w:val="00987290"/>
    <w:rsid w:val="009876D0"/>
    <w:rsid w:val="00987C8A"/>
    <w:rsid w:val="0099111B"/>
    <w:rsid w:val="00991429"/>
    <w:rsid w:val="00992329"/>
    <w:rsid w:val="00992571"/>
    <w:rsid w:val="009945E4"/>
    <w:rsid w:val="009952DC"/>
    <w:rsid w:val="00995442"/>
    <w:rsid w:val="009956A1"/>
    <w:rsid w:val="009971B5"/>
    <w:rsid w:val="009A0BC0"/>
    <w:rsid w:val="009A1BAC"/>
    <w:rsid w:val="009A27B7"/>
    <w:rsid w:val="009A4207"/>
    <w:rsid w:val="009A4BCE"/>
    <w:rsid w:val="009A4F89"/>
    <w:rsid w:val="009A62D4"/>
    <w:rsid w:val="009A69AA"/>
    <w:rsid w:val="009A6E75"/>
    <w:rsid w:val="009B09B9"/>
    <w:rsid w:val="009B0DA6"/>
    <w:rsid w:val="009B0F5C"/>
    <w:rsid w:val="009B149F"/>
    <w:rsid w:val="009B1683"/>
    <w:rsid w:val="009B1ACD"/>
    <w:rsid w:val="009B1E0A"/>
    <w:rsid w:val="009B2597"/>
    <w:rsid w:val="009B2C99"/>
    <w:rsid w:val="009B3145"/>
    <w:rsid w:val="009B4BB3"/>
    <w:rsid w:val="009B5376"/>
    <w:rsid w:val="009B570A"/>
    <w:rsid w:val="009B633C"/>
    <w:rsid w:val="009B6CA3"/>
    <w:rsid w:val="009B74E3"/>
    <w:rsid w:val="009C3292"/>
    <w:rsid w:val="009C74C7"/>
    <w:rsid w:val="009D0908"/>
    <w:rsid w:val="009D2C5B"/>
    <w:rsid w:val="009D5835"/>
    <w:rsid w:val="009D7CDD"/>
    <w:rsid w:val="009E03BF"/>
    <w:rsid w:val="009E253A"/>
    <w:rsid w:val="009E2D19"/>
    <w:rsid w:val="009E2E4B"/>
    <w:rsid w:val="009E399A"/>
    <w:rsid w:val="009E51DF"/>
    <w:rsid w:val="009E55F0"/>
    <w:rsid w:val="009E56BA"/>
    <w:rsid w:val="009F14E3"/>
    <w:rsid w:val="009F1F66"/>
    <w:rsid w:val="009F2397"/>
    <w:rsid w:val="009F2945"/>
    <w:rsid w:val="009F3AB8"/>
    <w:rsid w:val="009F5AA2"/>
    <w:rsid w:val="009F5CFE"/>
    <w:rsid w:val="009F661A"/>
    <w:rsid w:val="009F6E5B"/>
    <w:rsid w:val="009F7758"/>
    <w:rsid w:val="009F7C79"/>
    <w:rsid w:val="00A004CF"/>
    <w:rsid w:val="00A02B54"/>
    <w:rsid w:val="00A02CA6"/>
    <w:rsid w:val="00A04A5F"/>
    <w:rsid w:val="00A060BA"/>
    <w:rsid w:val="00A07297"/>
    <w:rsid w:val="00A10A52"/>
    <w:rsid w:val="00A114F3"/>
    <w:rsid w:val="00A11B6E"/>
    <w:rsid w:val="00A126CA"/>
    <w:rsid w:val="00A12AC3"/>
    <w:rsid w:val="00A1360B"/>
    <w:rsid w:val="00A1567E"/>
    <w:rsid w:val="00A17745"/>
    <w:rsid w:val="00A2020F"/>
    <w:rsid w:val="00A20849"/>
    <w:rsid w:val="00A20967"/>
    <w:rsid w:val="00A219A4"/>
    <w:rsid w:val="00A224E2"/>
    <w:rsid w:val="00A22882"/>
    <w:rsid w:val="00A24B08"/>
    <w:rsid w:val="00A2627B"/>
    <w:rsid w:val="00A26BD2"/>
    <w:rsid w:val="00A275E2"/>
    <w:rsid w:val="00A276BB"/>
    <w:rsid w:val="00A30AC3"/>
    <w:rsid w:val="00A33866"/>
    <w:rsid w:val="00A33B86"/>
    <w:rsid w:val="00A33CFF"/>
    <w:rsid w:val="00A33F96"/>
    <w:rsid w:val="00A347D7"/>
    <w:rsid w:val="00A34E42"/>
    <w:rsid w:val="00A35CE4"/>
    <w:rsid w:val="00A37244"/>
    <w:rsid w:val="00A37D84"/>
    <w:rsid w:val="00A4070C"/>
    <w:rsid w:val="00A40E70"/>
    <w:rsid w:val="00A4462C"/>
    <w:rsid w:val="00A44F5F"/>
    <w:rsid w:val="00A44FB3"/>
    <w:rsid w:val="00A459BD"/>
    <w:rsid w:val="00A45D36"/>
    <w:rsid w:val="00A467F6"/>
    <w:rsid w:val="00A5116E"/>
    <w:rsid w:val="00A5161E"/>
    <w:rsid w:val="00A52053"/>
    <w:rsid w:val="00A522CF"/>
    <w:rsid w:val="00A524BC"/>
    <w:rsid w:val="00A52E4B"/>
    <w:rsid w:val="00A52F87"/>
    <w:rsid w:val="00A54C51"/>
    <w:rsid w:val="00A550D6"/>
    <w:rsid w:val="00A556BB"/>
    <w:rsid w:val="00A5578A"/>
    <w:rsid w:val="00A55DE1"/>
    <w:rsid w:val="00A55E9D"/>
    <w:rsid w:val="00A56296"/>
    <w:rsid w:val="00A616BB"/>
    <w:rsid w:val="00A637A1"/>
    <w:rsid w:val="00A63CC5"/>
    <w:rsid w:val="00A649F5"/>
    <w:rsid w:val="00A64E2D"/>
    <w:rsid w:val="00A64FBF"/>
    <w:rsid w:val="00A7095F"/>
    <w:rsid w:val="00A71306"/>
    <w:rsid w:val="00A71930"/>
    <w:rsid w:val="00A72899"/>
    <w:rsid w:val="00A744D1"/>
    <w:rsid w:val="00A74541"/>
    <w:rsid w:val="00A745F0"/>
    <w:rsid w:val="00A753BA"/>
    <w:rsid w:val="00A77810"/>
    <w:rsid w:val="00A809AC"/>
    <w:rsid w:val="00A8116E"/>
    <w:rsid w:val="00A82689"/>
    <w:rsid w:val="00A830A4"/>
    <w:rsid w:val="00A84953"/>
    <w:rsid w:val="00A84EB7"/>
    <w:rsid w:val="00A85458"/>
    <w:rsid w:val="00A85F93"/>
    <w:rsid w:val="00A87C1B"/>
    <w:rsid w:val="00A87DE8"/>
    <w:rsid w:val="00A90392"/>
    <w:rsid w:val="00A91208"/>
    <w:rsid w:val="00A925C6"/>
    <w:rsid w:val="00A92B25"/>
    <w:rsid w:val="00A9300E"/>
    <w:rsid w:val="00A9318F"/>
    <w:rsid w:val="00A93B5E"/>
    <w:rsid w:val="00A93BA7"/>
    <w:rsid w:val="00A9459B"/>
    <w:rsid w:val="00A94B60"/>
    <w:rsid w:val="00A94D45"/>
    <w:rsid w:val="00A958E1"/>
    <w:rsid w:val="00A95DE9"/>
    <w:rsid w:val="00A96569"/>
    <w:rsid w:val="00A96E61"/>
    <w:rsid w:val="00AA04D6"/>
    <w:rsid w:val="00AA0651"/>
    <w:rsid w:val="00AA3491"/>
    <w:rsid w:val="00AA3563"/>
    <w:rsid w:val="00AA383D"/>
    <w:rsid w:val="00AA3CB6"/>
    <w:rsid w:val="00AA6838"/>
    <w:rsid w:val="00AA7C1B"/>
    <w:rsid w:val="00AB02C4"/>
    <w:rsid w:val="00AB1A04"/>
    <w:rsid w:val="00AB24A7"/>
    <w:rsid w:val="00AB2CAD"/>
    <w:rsid w:val="00AB3E3A"/>
    <w:rsid w:val="00AB4151"/>
    <w:rsid w:val="00AB4E3E"/>
    <w:rsid w:val="00AB5221"/>
    <w:rsid w:val="00AB55B5"/>
    <w:rsid w:val="00AB6401"/>
    <w:rsid w:val="00AC26EE"/>
    <w:rsid w:val="00AC3D0A"/>
    <w:rsid w:val="00AC3DE3"/>
    <w:rsid w:val="00AC6CDE"/>
    <w:rsid w:val="00AC7BC3"/>
    <w:rsid w:val="00AD0B8D"/>
    <w:rsid w:val="00AD1E1A"/>
    <w:rsid w:val="00AD224F"/>
    <w:rsid w:val="00AD3FF3"/>
    <w:rsid w:val="00AD42D5"/>
    <w:rsid w:val="00AD47B9"/>
    <w:rsid w:val="00AD55CD"/>
    <w:rsid w:val="00AD5A7A"/>
    <w:rsid w:val="00AD683A"/>
    <w:rsid w:val="00AD7364"/>
    <w:rsid w:val="00AE0D94"/>
    <w:rsid w:val="00AE1F72"/>
    <w:rsid w:val="00AE1F80"/>
    <w:rsid w:val="00AE31DC"/>
    <w:rsid w:val="00AE3231"/>
    <w:rsid w:val="00AE36BE"/>
    <w:rsid w:val="00AE46B2"/>
    <w:rsid w:val="00AE4BEE"/>
    <w:rsid w:val="00AE5438"/>
    <w:rsid w:val="00AE58D6"/>
    <w:rsid w:val="00AE5E31"/>
    <w:rsid w:val="00AF02F1"/>
    <w:rsid w:val="00AF15D1"/>
    <w:rsid w:val="00AF22FC"/>
    <w:rsid w:val="00AF3E1B"/>
    <w:rsid w:val="00AF47DC"/>
    <w:rsid w:val="00AF4DE0"/>
    <w:rsid w:val="00AF56C6"/>
    <w:rsid w:val="00AF6962"/>
    <w:rsid w:val="00B0164A"/>
    <w:rsid w:val="00B01830"/>
    <w:rsid w:val="00B02815"/>
    <w:rsid w:val="00B03676"/>
    <w:rsid w:val="00B0382D"/>
    <w:rsid w:val="00B03C41"/>
    <w:rsid w:val="00B04607"/>
    <w:rsid w:val="00B0539D"/>
    <w:rsid w:val="00B0546D"/>
    <w:rsid w:val="00B07091"/>
    <w:rsid w:val="00B072A2"/>
    <w:rsid w:val="00B079C7"/>
    <w:rsid w:val="00B107A6"/>
    <w:rsid w:val="00B10A6E"/>
    <w:rsid w:val="00B11BA3"/>
    <w:rsid w:val="00B1254C"/>
    <w:rsid w:val="00B13A1B"/>
    <w:rsid w:val="00B13CF0"/>
    <w:rsid w:val="00B13EE8"/>
    <w:rsid w:val="00B14930"/>
    <w:rsid w:val="00B14F7F"/>
    <w:rsid w:val="00B1552F"/>
    <w:rsid w:val="00B15A89"/>
    <w:rsid w:val="00B15B22"/>
    <w:rsid w:val="00B16DF5"/>
    <w:rsid w:val="00B201DF"/>
    <w:rsid w:val="00B23937"/>
    <w:rsid w:val="00B23E83"/>
    <w:rsid w:val="00B24C17"/>
    <w:rsid w:val="00B25009"/>
    <w:rsid w:val="00B251C2"/>
    <w:rsid w:val="00B25DC7"/>
    <w:rsid w:val="00B269AF"/>
    <w:rsid w:val="00B27016"/>
    <w:rsid w:val="00B2703F"/>
    <w:rsid w:val="00B27616"/>
    <w:rsid w:val="00B3167A"/>
    <w:rsid w:val="00B320D3"/>
    <w:rsid w:val="00B32334"/>
    <w:rsid w:val="00B32C11"/>
    <w:rsid w:val="00B32C38"/>
    <w:rsid w:val="00B32CC0"/>
    <w:rsid w:val="00B339DE"/>
    <w:rsid w:val="00B33BE3"/>
    <w:rsid w:val="00B33DC7"/>
    <w:rsid w:val="00B345AE"/>
    <w:rsid w:val="00B345E5"/>
    <w:rsid w:val="00B34C76"/>
    <w:rsid w:val="00B34D9D"/>
    <w:rsid w:val="00B35A39"/>
    <w:rsid w:val="00B36588"/>
    <w:rsid w:val="00B3673F"/>
    <w:rsid w:val="00B42691"/>
    <w:rsid w:val="00B437EE"/>
    <w:rsid w:val="00B437F2"/>
    <w:rsid w:val="00B44136"/>
    <w:rsid w:val="00B44796"/>
    <w:rsid w:val="00B452CD"/>
    <w:rsid w:val="00B45BC2"/>
    <w:rsid w:val="00B47CC5"/>
    <w:rsid w:val="00B529FC"/>
    <w:rsid w:val="00B55E47"/>
    <w:rsid w:val="00B61237"/>
    <w:rsid w:val="00B617A2"/>
    <w:rsid w:val="00B62F2C"/>
    <w:rsid w:val="00B63383"/>
    <w:rsid w:val="00B63FAC"/>
    <w:rsid w:val="00B6551C"/>
    <w:rsid w:val="00B66E9F"/>
    <w:rsid w:val="00B67188"/>
    <w:rsid w:val="00B67C3B"/>
    <w:rsid w:val="00B67CE4"/>
    <w:rsid w:val="00B705B8"/>
    <w:rsid w:val="00B7422E"/>
    <w:rsid w:val="00B74466"/>
    <w:rsid w:val="00B77A59"/>
    <w:rsid w:val="00B80977"/>
    <w:rsid w:val="00B80BE7"/>
    <w:rsid w:val="00B80E8F"/>
    <w:rsid w:val="00B82773"/>
    <w:rsid w:val="00B83886"/>
    <w:rsid w:val="00B839FF"/>
    <w:rsid w:val="00B8506A"/>
    <w:rsid w:val="00B85257"/>
    <w:rsid w:val="00B867F0"/>
    <w:rsid w:val="00B91E65"/>
    <w:rsid w:val="00B93D37"/>
    <w:rsid w:val="00B941A2"/>
    <w:rsid w:val="00B94505"/>
    <w:rsid w:val="00B961F9"/>
    <w:rsid w:val="00BA31A4"/>
    <w:rsid w:val="00BA3419"/>
    <w:rsid w:val="00BB06E9"/>
    <w:rsid w:val="00BB0EEA"/>
    <w:rsid w:val="00BB3264"/>
    <w:rsid w:val="00BB3EFC"/>
    <w:rsid w:val="00BB446B"/>
    <w:rsid w:val="00BB5319"/>
    <w:rsid w:val="00BB5F08"/>
    <w:rsid w:val="00BB6534"/>
    <w:rsid w:val="00BB6D5A"/>
    <w:rsid w:val="00BC380A"/>
    <w:rsid w:val="00BC41C2"/>
    <w:rsid w:val="00BC46EC"/>
    <w:rsid w:val="00BC524A"/>
    <w:rsid w:val="00BC5E37"/>
    <w:rsid w:val="00BC7D3D"/>
    <w:rsid w:val="00BD07A2"/>
    <w:rsid w:val="00BD1131"/>
    <w:rsid w:val="00BD19AF"/>
    <w:rsid w:val="00BD493A"/>
    <w:rsid w:val="00BD4D02"/>
    <w:rsid w:val="00BD511C"/>
    <w:rsid w:val="00BD536F"/>
    <w:rsid w:val="00BE0FD5"/>
    <w:rsid w:val="00BE1AA2"/>
    <w:rsid w:val="00BE1AB0"/>
    <w:rsid w:val="00BE2E07"/>
    <w:rsid w:val="00BE4E80"/>
    <w:rsid w:val="00BF15D9"/>
    <w:rsid w:val="00BF1BA6"/>
    <w:rsid w:val="00BF2E44"/>
    <w:rsid w:val="00BF5E72"/>
    <w:rsid w:val="00BF61F0"/>
    <w:rsid w:val="00BF62F5"/>
    <w:rsid w:val="00BF6634"/>
    <w:rsid w:val="00BF6F27"/>
    <w:rsid w:val="00BF752E"/>
    <w:rsid w:val="00BF7D09"/>
    <w:rsid w:val="00C0077F"/>
    <w:rsid w:val="00C00A5D"/>
    <w:rsid w:val="00C01873"/>
    <w:rsid w:val="00C028BE"/>
    <w:rsid w:val="00C03516"/>
    <w:rsid w:val="00C04A31"/>
    <w:rsid w:val="00C05FEA"/>
    <w:rsid w:val="00C068B3"/>
    <w:rsid w:val="00C10219"/>
    <w:rsid w:val="00C10964"/>
    <w:rsid w:val="00C11A79"/>
    <w:rsid w:val="00C11D37"/>
    <w:rsid w:val="00C14680"/>
    <w:rsid w:val="00C14DD6"/>
    <w:rsid w:val="00C157EA"/>
    <w:rsid w:val="00C16206"/>
    <w:rsid w:val="00C16F6B"/>
    <w:rsid w:val="00C17399"/>
    <w:rsid w:val="00C17A21"/>
    <w:rsid w:val="00C17C44"/>
    <w:rsid w:val="00C20438"/>
    <w:rsid w:val="00C20668"/>
    <w:rsid w:val="00C20B21"/>
    <w:rsid w:val="00C21FB0"/>
    <w:rsid w:val="00C23374"/>
    <w:rsid w:val="00C245C4"/>
    <w:rsid w:val="00C26106"/>
    <w:rsid w:val="00C269DB"/>
    <w:rsid w:val="00C26F7C"/>
    <w:rsid w:val="00C311C2"/>
    <w:rsid w:val="00C31F49"/>
    <w:rsid w:val="00C32140"/>
    <w:rsid w:val="00C321C9"/>
    <w:rsid w:val="00C3233E"/>
    <w:rsid w:val="00C345CE"/>
    <w:rsid w:val="00C34B3C"/>
    <w:rsid w:val="00C3683C"/>
    <w:rsid w:val="00C377A8"/>
    <w:rsid w:val="00C378B7"/>
    <w:rsid w:val="00C37CC4"/>
    <w:rsid w:val="00C4228C"/>
    <w:rsid w:val="00C42658"/>
    <w:rsid w:val="00C435FD"/>
    <w:rsid w:val="00C44F93"/>
    <w:rsid w:val="00C44FF4"/>
    <w:rsid w:val="00C464A8"/>
    <w:rsid w:val="00C46696"/>
    <w:rsid w:val="00C469A6"/>
    <w:rsid w:val="00C46BE1"/>
    <w:rsid w:val="00C475FB"/>
    <w:rsid w:val="00C47D32"/>
    <w:rsid w:val="00C50EF3"/>
    <w:rsid w:val="00C5439F"/>
    <w:rsid w:val="00C54A7F"/>
    <w:rsid w:val="00C55879"/>
    <w:rsid w:val="00C55FAE"/>
    <w:rsid w:val="00C56067"/>
    <w:rsid w:val="00C56F7B"/>
    <w:rsid w:val="00C57D8C"/>
    <w:rsid w:val="00C6028B"/>
    <w:rsid w:val="00C60C2E"/>
    <w:rsid w:val="00C60F20"/>
    <w:rsid w:val="00C60F2F"/>
    <w:rsid w:val="00C61CC1"/>
    <w:rsid w:val="00C62566"/>
    <w:rsid w:val="00C62CE1"/>
    <w:rsid w:val="00C6648C"/>
    <w:rsid w:val="00C66FCE"/>
    <w:rsid w:val="00C67CD9"/>
    <w:rsid w:val="00C67CE2"/>
    <w:rsid w:val="00C70C2B"/>
    <w:rsid w:val="00C7134E"/>
    <w:rsid w:val="00C721F2"/>
    <w:rsid w:val="00C739BA"/>
    <w:rsid w:val="00C740B8"/>
    <w:rsid w:val="00C75047"/>
    <w:rsid w:val="00C767EC"/>
    <w:rsid w:val="00C76879"/>
    <w:rsid w:val="00C801AD"/>
    <w:rsid w:val="00C802ED"/>
    <w:rsid w:val="00C80C22"/>
    <w:rsid w:val="00C80D3C"/>
    <w:rsid w:val="00C80E28"/>
    <w:rsid w:val="00C81851"/>
    <w:rsid w:val="00C836A0"/>
    <w:rsid w:val="00C85B47"/>
    <w:rsid w:val="00C85ED9"/>
    <w:rsid w:val="00C8685B"/>
    <w:rsid w:val="00C86C86"/>
    <w:rsid w:val="00C91773"/>
    <w:rsid w:val="00C91F8C"/>
    <w:rsid w:val="00C92B91"/>
    <w:rsid w:val="00C95B77"/>
    <w:rsid w:val="00C95ECB"/>
    <w:rsid w:val="00C96139"/>
    <w:rsid w:val="00C96B16"/>
    <w:rsid w:val="00C97CD7"/>
    <w:rsid w:val="00C97D63"/>
    <w:rsid w:val="00CA1559"/>
    <w:rsid w:val="00CA1E2D"/>
    <w:rsid w:val="00CA544D"/>
    <w:rsid w:val="00CA678E"/>
    <w:rsid w:val="00CA7A6F"/>
    <w:rsid w:val="00CA7FA8"/>
    <w:rsid w:val="00CB18DE"/>
    <w:rsid w:val="00CB1A60"/>
    <w:rsid w:val="00CB2127"/>
    <w:rsid w:val="00CB29F9"/>
    <w:rsid w:val="00CB2CE7"/>
    <w:rsid w:val="00CB4816"/>
    <w:rsid w:val="00CB5C3E"/>
    <w:rsid w:val="00CB653B"/>
    <w:rsid w:val="00CB72B6"/>
    <w:rsid w:val="00CC2E42"/>
    <w:rsid w:val="00CC4934"/>
    <w:rsid w:val="00CC5364"/>
    <w:rsid w:val="00CC5780"/>
    <w:rsid w:val="00CC7430"/>
    <w:rsid w:val="00CC7896"/>
    <w:rsid w:val="00CC7C59"/>
    <w:rsid w:val="00CC7F35"/>
    <w:rsid w:val="00CD0279"/>
    <w:rsid w:val="00CD3314"/>
    <w:rsid w:val="00CD619C"/>
    <w:rsid w:val="00CD641D"/>
    <w:rsid w:val="00CD660D"/>
    <w:rsid w:val="00CD72A9"/>
    <w:rsid w:val="00CE02DE"/>
    <w:rsid w:val="00CE1516"/>
    <w:rsid w:val="00CE1567"/>
    <w:rsid w:val="00CE29FB"/>
    <w:rsid w:val="00CE2CF1"/>
    <w:rsid w:val="00CE2F6B"/>
    <w:rsid w:val="00CE31D8"/>
    <w:rsid w:val="00CE58D2"/>
    <w:rsid w:val="00CE5DF7"/>
    <w:rsid w:val="00CE5FEC"/>
    <w:rsid w:val="00CE6B04"/>
    <w:rsid w:val="00CF054A"/>
    <w:rsid w:val="00CF1CAA"/>
    <w:rsid w:val="00CF3F26"/>
    <w:rsid w:val="00CF7722"/>
    <w:rsid w:val="00D0028D"/>
    <w:rsid w:val="00D00C46"/>
    <w:rsid w:val="00D01B2D"/>
    <w:rsid w:val="00D01DF2"/>
    <w:rsid w:val="00D03886"/>
    <w:rsid w:val="00D03A74"/>
    <w:rsid w:val="00D03AF3"/>
    <w:rsid w:val="00D043FA"/>
    <w:rsid w:val="00D046DD"/>
    <w:rsid w:val="00D065D9"/>
    <w:rsid w:val="00D067D9"/>
    <w:rsid w:val="00D06A2B"/>
    <w:rsid w:val="00D06C84"/>
    <w:rsid w:val="00D115BB"/>
    <w:rsid w:val="00D12830"/>
    <w:rsid w:val="00D12B2E"/>
    <w:rsid w:val="00D131E5"/>
    <w:rsid w:val="00D14F0E"/>
    <w:rsid w:val="00D15FC9"/>
    <w:rsid w:val="00D162C4"/>
    <w:rsid w:val="00D1790C"/>
    <w:rsid w:val="00D17E61"/>
    <w:rsid w:val="00D20078"/>
    <w:rsid w:val="00D20E68"/>
    <w:rsid w:val="00D21498"/>
    <w:rsid w:val="00D22602"/>
    <w:rsid w:val="00D23066"/>
    <w:rsid w:val="00D23433"/>
    <w:rsid w:val="00D23530"/>
    <w:rsid w:val="00D24A6C"/>
    <w:rsid w:val="00D25132"/>
    <w:rsid w:val="00D25610"/>
    <w:rsid w:val="00D26E62"/>
    <w:rsid w:val="00D27C0E"/>
    <w:rsid w:val="00D333A4"/>
    <w:rsid w:val="00D3466F"/>
    <w:rsid w:val="00D34816"/>
    <w:rsid w:val="00D36AA6"/>
    <w:rsid w:val="00D36DDE"/>
    <w:rsid w:val="00D3767D"/>
    <w:rsid w:val="00D37A39"/>
    <w:rsid w:val="00D37E47"/>
    <w:rsid w:val="00D42318"/>
    <w:rsid w:val="00D4426E"/>
    <w:rsid w:val="00D44E9D"/>
    <w:rsid w:val="00D47C83"/>
    <w:rsid w:val="00D47ED5"/>
    <w:rsid w:val="00D504CF"/>
    <w:rsid w:val="00D50FBA"/>
    <w:rsid w:val="00D513A2"/>
    <w:rsid w:val="00D51965"/>
    <w:rsid w:val="00D51AEC"/>
    <w:rsid w:val="00D528D0"/>
    <w:rsid w:val="00D52CC4"/>
    <w:rsid w:val="00D546E1"/>
    <w:rsid w:val="00D5553F"/>
    <w:rsid w:val="00D55FE4"/>
    <w:rsid w:val="00D60019"/>
    <w:rsid w:val="00D6186B"/>
    <w:rsid w:val="00D63F61"/>
    <w:rsid w:val="00D64469"/>
    <w:rsid w:val="00D646AC"/>
    <w:rsid w:val="00D64E43"/>
    <w:rsid w:val="00D64F60"/>
    <w:rsid w:val="00D669CE"/>
    <w:rsid w:val="00D67048"/>
    <w:rsid w:val="00D708C7"/>
    <w:rsid w:val="00D7185A"/>
    <w:rsid w:val="00D71CF2"/>
    <w:rsid w:val="00D73020"/>
    <w:rsid w:val="00D7303C"/>
    <w:rsid w:val="00D74383"/>
    <w:rsid w:val="00D754EB"/>
    <w:rsid w:val="00D761B6"/>
    <w:rsid w:val="00D767DF"/>
    <w:rsid w:val="00D812EF"/>
    <w:rsid w:val="00D828DA"/>
    <w:rsid w:val="00D836A1"/>
    <w:rsid w:val="00D83B7F"/>
    <w:rsid w:val="00D83E96"/>
    <w:rsid w:val="00D840F8"/>
    <w:rsid w:val="00D848B1"/>
    <w:rsid w:val="00D84BA1"/>
    <w:rsid w:val="00D85F7E"/>
    <w:rsid w:val="00D87E53"/>
    <w:rsid w:val="00D905F1"/>
    <w:rsid w:val="00D91668"/>
    <w:rsid w:val="00D9287D"/>
    <w:rsid w:val="00D928EB"/>
    <w:rsid w:val="00D93470"/>
    <w:rsid w:val="00D95B40"/>
    <w:rsid w:val="00D97468"/>
    <w:rsid w:val="00DA00F2"/>
    <w:rsid w:val="00DA01E4"/>
    <w:rsid w:val="00DA0CEB"/>
    <w:rsid w:val="00DA1212"/>
    <w:rsid w:val="00DA24DC"/>
    <w:rsid w:val="00DA3A4C"/>
    <w:rsid w:val="00DA48A6"/>
    <w:rsid w:val="00DA536A"/>
    <w:rsid w:val="00DA69F7"/>
    <w:rsid w:val="00DA6A42"/>
    <w:rsid w:val="00DA7622"/>
    <w:rsid w:val="00DB0657"/>
    <w:rsid w:val="00DB0E60"/>
    <w:rsid w:val="00DB168D"/>
    <w:rsid w:val="00DB31DC"/>
    <w:rsid w:val="00DB3BB8"/>
    <w:rsid w:val="00DB436F"/>
    <w:rsid w:val="00DB516F"/>
    <w:rsid w:val="00DB6139"/>
    <w:rsid w:val="00DB61A1"/>
    <w:rsid w:val="00DB6C58"/>
    <w:rsid w:val="00DC0ADB"/>
    <w:rsid w:val="00DC1FB0"/>
    <w:rsid w:val="00DC25BC"/>
    <w:rsid w:val="00DC2D20"/>
    <w:rsid w:val="00DC3B4E"/>
    <w:rsid w:val="00DC5BBC"/>
    <w:rsid w:val="00DC651F"/>
    <w:rsid w:val="00DC66D4"/>
    <w:rsid w:val="00DC676F"/>
    <w:rsid w:val="00DC6967"/>
    <w:rsid w:val="00DC6EE4"/>
    <w:rsid w:val="00DD01F2"/>
    <w:rsid w:val="00DD133E"/>
    <w:rsid w:val="00DD1800"/>
    <w:rsid w:val="00DD1914"/>
    <w:rsid w:val="00DD1EDE"/>
    <w:rsid w:val="00DD3ACF"/>
    <w:rsid w:val="00DD3C29"/>
    <w:rsid w:val="00DD6D0A"/>
    <w:rsid w:val="00DD6D7C"/>
    <w:rsid w:val="00DD7B1E"/>
    <w:rsid w:val="00DE04B2"/>
    <w:rsid w:val="00DE0CF1"/>
    <w:rsid w:val="00DE0F27"/>
    <w:rsid w:val="00DE1847"/>
    <w:rsid w:val="00DE2D91"/>
    <w:rsid w:val="00DE334C"/>
    <w:rsid w:val="00DE4A62"/>
    <w:rsid w:val="00DE57BE"/>
    <w:rsid w:val="00DE65CB"/>
    <w:rsid w:val="00DE6720"/>
    <w:rsid w:val="00DE73AF"/>
    <w:rsid w:val="00DE7C95"/>
    <w:rsid w:val="00DF02B2"/>
    <w:rsid w:val="00DF0F43"/>
    <w:rsid w:val="00DF101C"/>
    <w:rsid w:val="00DF1A64"/>
    <w:rsid w:val="00DF3256"/>
    <w:rsid w:val="00DF3573"/>
    <w:rsid w:val="00DF5307"/>
    <w:rsid w:val="00DF5DF1"/>
    <w:rsid w:val="00DF7996"/>
    <w:rsid w:val="00DF7E3C"/>
    <w:rsid w:val="00E004F5"/>
    <w:rsid w:val="00E005EC"/>
    <w:rsid w:val="00E0111E"/>
    <w:rsid w:val="00E018A0"/>
    <w:rsid w:val="00E01956"/>
    <w:rsid w:val="00E0199D"/>
    <w:rsid w:val="00E03D15"/>
    <w:rsid w:val="00E04AF5"/>
    <w:rsid w:val="00E05732"/>
    <w:rsid w:val="00E05CA9"/>
    <w:rsid w:val="00E0610D"/>
    <w:rsid w:val="00E065F6"/>
    <w:rsid w:val="00E07FA3"/>
    <w:rsid w:val="00E1020F"/>
    <w:rsid w:val="00E11671"/>
    <w:rsid w:val="00E128F7"/>
    <w:rsid w:val="00E132BE"/>
    <w:rsid w:val="00E137B4"/>
    <w:rsid w:val="00E14B46"/>
    <w:rsid w:val="00E14D8F"/>
    <w:rsid w:val="00E1606D"/>
    <w:rsid w:val="00E20433"/>
    <w:rsid w:val="00E20933"/>
    <w:rsid w:val="00E213B3"/>
    <w:rsid w:val="00E215F2"/>
    <w:rsid w:val="00E23F83"/>
    <w:rsid w:val="00E2515A"/>
    <w:rsid w:val="00E262FF"/>
    <w:rsid w:val="00E273EC"/>
    <w:rsid w:val="00E3069E"/>
    <w:rsid w:val="00E311CE"/>
    <w:rsid w:val="00E313B1"/>
    <w:rsid w:val="00E31FDA"/>
    <w:rsid w:val="00E32331"/>
    <w:rsid w:val="00E33C47"/>
    <w:rsid w:val="00E34359"/>
    <w:rsid w:val="00E34375"/>
    <w:rsid w:val="00E34435"/>
    <w:rsid w:val="00E36889"/>
    <w:rsid w:val="00E36C65"/>
    <w:rsid w:val="00E37C00"/>
    <w:rsid w:val="00E41254"/>
    <w:rsid w:val="00E419FD"/>
    <w:rsid w:val="00E41AF6"/>
    <w:rsid w:val="00E4227E"/>
    <w:rsid w:val="00E433E8"/>
    <w:rsid w:val="00E43483"/>
    <w:rsid w:val="00E43A7B"/>
    <w:rsid w:val="00E44505"/>
    <w:rsid w:val="00E47748"/>
    <w:rsid w:val="00E50525"/>
    <w:rsid w:val="00E52C5F"/>
    <w:rsid w:val="00E53254"/>
    <w:rsid w:val="00E53512"/>
    <w:rsid w:val="00E535C6"/>
    <w:rsid w:val="00E53993"/>
    <w:rsid w:val="00E53AF4"/>
    <w:rsid w:val="00E54F76"/>
    <w:rsid w:val="00E5534C"/>
    <w:rsid w:val="00E57750"/>
    <w:rsid w:val="00E60ADA"/>
    <w:rsid w:val="00E61ED3"/>
    <w:rsid w:val="00E621F2"/>
    <w:rsid w:val="00E65D8D"/>
    <w:rsid w:val="00E668E4"/>
    <w:rsid w:val="00E67019"/>
    <w:rsid w:val="00E67206"/>
    <w:rsid w:val="00E70286"/>
    <w:rsid w:val="00E730B5"/>
    <w:rsid w:val="00E732D9"/>
    <w:rsid w:val="00E7498A"/>
    <w:rsid w:val="00E800BF"/>
    <w:rsid w:val="00E84577"/>
    <w:rsid w:val="00E84A7F"/>
    <w:rsid w:val="00E86716"/>
    <w:rsid w:val="00E868B3"/>
    <w:rsid w:val="00E9029D"/>
    <w:rsid w:val="00E9160D"/>
    <w:rsid w:val="00E92137"/>
    <w:rsid w:val="00E92641"/>
    <w:rsid w:val="00E9617C"/>
    <w:rsid w:val="00E9678C"/>
    <w:rsid w:val="00E9718B"/>
    <w:rsid w:val="00E9758F"/>
    <w:rsid w:val="00E97E32"/>
    <w:rsid w:val="00EA1C95"/>
    <w:rsid w:val="00EA2402"/>
    <w:rsid w:val="00EA3142"/>
    <w:rsid w:val="00EA388F"/>
    <w:rsid w:val="00EA58D8"/>
    <w:rsid w:val="00EA5C41"/>
    <w:rsid w:val="00EA604F"/>
    <w:rsid w:val="00EB0483"/>
    <w:rsid w:val="00EB0722"/>
    <w:rsid w:val="00EB1534"/>
    <w:rsid w:val="00EB1E8A"/>
    <w:rsid w:val="00EB297F"/>
    <w:rsid w:val="00EB2CC8"/>
    <w:rsid w:val="00EB7D62"/>
    <w:rsid w:val="00EC07DB"/>
    <w:rsid w:val="00EC10A2"/>
    <w:rsid w:val="00EC1BCC"/>
    <w:rsid w:val="00EC2321"/>
    <w:rsid w:val="00EC29B1"/>
    <w:rsid w:val="00EC3464"/>
    <w:rsid w:val="00EC3500"/>
    <w:rsid w:val="00EC3B1E"/>
    <w:rsid w:val="00EC3E6C"/>
    <w:rsid w:val="00EC45C8"/>
    <w:rsid w:val="00EC4C76"/>
    <w:rsid w:val="00EC54EE"/>
    <w:rsid w:val="00ED10FB"/>
    <w:rsid w:val="00ED1DC6"/>
    <w:rsid w:val="00ED244C"/>
    <w:rsid w:val="00ED2BDE"/>
    <w:rsid w:val="00ED329B"/>
    <w:rsid w:val="00ED4E05"/>
    <w:rsid w:val="00ED5A25"/>
    <w:rsid w:val="00EE0D75"/>
    <w:rsid w:val="00EE1137"/>
    <w:rsid w:val="00EE1B35"/>
    <w:rsid w:val="00EE1E6A"/>
    <w:rsid w:val="00EE3BC6"/>
    <w:rsid w:val="00EE3F1B"/>
    <w:rsid w:val="00EE486D"/>
    <w:rsid w:val="00EE48DC"/>
    <w:rsid w:val="00EE4C8D"/>
    <w:rsid w:val="00EE4EB9"/>
    <w:rsid w:val="00EE56D2"/>
    <w:rsid w:val="00EE65F6"/>
    <w:rsid w:val="00EE7217"/>
    <w:rsid w:val="00EE7311"/>
    <w:rsid w:val="00EF1151"/>
    <w:rsid w:val="00EF1D81"/>
    <w:rsid w:val="00EF24ED"/>
    <w:rsid w:val="00EF5A18"/>
    <w:rsid w:val="00EF64DB"/>
    <w:rsid w:val="00F0031A"/>
    <w:rsid w:val="00F00B23"/>
    <w:rsid w:val="00F00C65"/>
    <w:rsid w:val="00F031D7"/>
    <w:rsid w:val="00F0354C"/>
    <w:rsid w:val="00F05CAB"/>
    <w:rsid w:val="00F0637B"/>
    <w:rsid w:val="00F06632"/>
    <w:rsid w:val="00F06C30"/>
    <w:rsid w:val="00F06FCA"/>
    <w:rsid w:val="00F1026D"/>
    <w:rsid w:val="00F1088F"/>
    <w:rsid w:val="00F11373"/>
    <w:rsid w:val="00F136D4"/>
    <w:rsid w:val="00F144C9"/>
    <w:rsid w:val="00F150EE"/>
    <w:rsid w:val="00F17920"/>
    <w:rsid w:val="00F2041A"/>
    <w:rsid w:val="00F21376"/>
    <w:rsid w:val="00F25794"/>
    <w:rsid w:val="00F257C8"/>
    <w:rsid w:val="00F27285"/>
    <w:rsid w:val="00F27CC5"/>
    <w:rsid w:val="00F3213C"/>
    <w:rsid w:val="00F34E9A"/>
    <w:rsid w:val="00F3619E"/>
    <w:rsid w:val="00F377E2"/>
    <w:rsid w:val="00F4007B"/>
    <w:rsid w:val="00F401D5"/>
    <w:rsid w:val="00F40727"/>
    <w:rsid w:val="00F412C5"/>
    <w:rsid w:val="00F42B9C"/>
    <w:rsid w:val="00F43C8C"/>
    <w:rsid w:val="00F444D5"/>
    <w:rsid w:val="00F450BF"/>
    <w:rsid w:val="00F46715"/>
    <w:rsid w:val="00F46768"/>
    <w:rsid w:val="00F46F10"/>
    <w:rsid w:val="00F50728"/>
    <w:rsid w:val="00F50FDB"/>
    <w:rsid w:val="00F51CAB"/>
    <w:rsid w:val="00F542D8"/>
    <w:rsid w:val="00F5522F"/>
    <w:rsid w:val="00F55288"/>
    <w:rsid w:val="00F55C50"/>
    <w:rsid w:val="00F56D0B"/>
    <w:rsid w:val="00F57601"/>
    <w:rsid w:val="00F61002"/>
    <w:rsid w:val="00F61240"/>
    <w:rsid w:val="00F622CE"/>
    <w:rsid w:val="00F66D39"/>
    <w:rsid w:val="00F6752D"/>
    <w:rsid w:val="00F675BB"/>
    <w:rsid w:val="00F70645"/>
    <w:rsid w:val="00F71A45"/>
    <w:rsid w:val="00F723B2"/>
    <w:rsid w:val="00F72723"/>
    <w:rsid w:val="00F72BC7"/>
    <w:rsid w:val="00F747FD"/>
    <w:rsid w:val="00F77301"/>
    <w:rsid w:val="00F77E3F"/>
    <w:rsid w:val="00F77E58"/>
    <w:rsid w:val="00F77EE5"/>
    <w:rsid w:val="00F80DB8"/>
    <w:rsid w:val="00F82EAA"/>
    <w:rsid w:val="00F83CD6"/>
    <w:rsid w:val="00F83DAA"/>
    <w:rsid w:val="00F85394"/>
    <w:rsid w:val="00F856C4"/>
    <w:rsid w:val="00F86A7B"/>
    <w:rsid w:val="00F86C9F"/>
    <w:rsid w:val="00F91FBD"/>
    <w:rsid w:val="00F935C2"/>
    <w:rsid w:val="00F942B4"/>
    <w:rsid w:val="00F94423"/>
    <w:rsid w:val="00F9451C"/>
    <w:rsid w:val="00F95400"/>
    <w:rsid w:val="00F96645"/>
    <w:rsid w:val="00F96FA8"/>
    <w:rsid w:val="00F9775F"/>
    <w:rsid w:val="00FA0B67"/>
    <w:rsid w:val="00FA0E83"/>
    <w:rsid w:val="00FA3B30"/>
    <w:rsid w:val="00FA3D5D"/>
    <w:rsid w:val="00FA5557"/>
    <w:rsid w:val="00FA5B4A"/>
    <w:rsid w:val="00FA5C5A"/>
    <w:rsid w:val="00FA5E1E"/>
    <w:rsid w:val="00FA7BA7"/>
    <w:rsid w:val="00FB13C7"/>
    <w:rsid w:val="00FB378B"/>
    <w:rsid w:val="00FB52F1"/>
    <w:rsid w:val="00FB66EB"/>
    <w:rsid w:val="00FB7280"/>
    <w:rsid w:val="00FB7D20"/>
    <w:rsid w:val="00FC110E"/>
    <w:rsid w:val="00FC132D"/>
    <w:rsid w:val="00FC1F5D"/>
    <w:rsid w:val="00FC379F"/>
    <w:rsid w:val="00FC5D5F"/>
    <w:rsid w:val="00FC7F0C"/>
    <w:rsid w:val="00FD16A7"/>
    <w:rsid w:val="00FD2427"/>
    <w:rsid w:val="00FD438A"/>
    <w:rsid w:val="00FD4641"/>
    <w:rsid w:val="00FD5344"/>
    <w:rsid w:val="00FD566C"/>
    <w:rsid w:val="00FD5EC8"/>
    <w:rsid w:val="00FE0229"/>
    <w:rsid w:val="00FE05D6"/>
    <w:rsid w:val="00FE0833"/>
    <w:rsid w:val="00FE0915"/>
    <w:rsid w:val="00FE1157"/>
    <w:rsid w:val="00FE1FBC"/>
    <w:rsid w:val="00FE237E"/>
    <w:rsid w:val="00FE64C2"/>
    <w:rsid w:val="00FE747A"/>
    <w:rsid w:val="00FF1082"/>
    <w:rsid w:val="00FF263D"/>
    <w:rsid w:val="00FF2E10"/>
    <w:rsid w:val="00FF2FA0"/>
    <w:rsid w:val="00FF3C23"/>
    <w:rsid w:val="00FF451D"/>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15:chartTrackingRefBased/>
  <w15:docId w15:val="{337CA2F8-A5C3-4278-94A6-8B275FC9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73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CC74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B3EEE"/>
    <w:rPr>
      <w:rFonts w:ascii="Arial" w:eastAsia="ＭＳ ゴシック" w:hAnsi="Arial"/>
      <w:sz w:val="18"/>
      <w:szCs w:val="18"/>
    </w:rPr>
  </w:style>
  <w:style w:type="character" w:customStyle="1" w:styleId="a4">
    <w:name w:val="ヘッダー (文字)"/>
    <w:link w:val="a3"/>
    <w:rsid w:val="00CC7C59"/>
    <w:rPr>
      <w:kern w:val="2"/>
      <w:sz w:val="21"/>
    </w:rPr>
  </w:style>
  <w:style w:type="paragraph" w:styleId="a9">
    <w:name w:val="List Paragraph"/>
    <w:basedOn w:val="a"/>
    <w:uiPriority w:val="34"/>
    <w:qFormat/>
    <w:rsid w:val="006336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6237">
      <w:bodyDiv w:val="1"/>
      <w:marLeft w:val="0"/>
      <w:marRight w:val="0"/>
      <w:marTop w:val="0"/>
      <w:marBottom w:val="0"/>
      <w:divBdr>
        <w:top w:val="none" w:sz="0" w:space="0" w:color="auto"/>
        <w:left w:val="none" w:sz="0" w:space="0" w:color="auto"/>
        <w:bottom w:val="none" w:sz="0" w:space="0" w:color="auto"/>
        <w:right w:val="none" w:sz="0" w:space="0" w:color="auto"/>
      </w:divBdr>
    </w:div>
    <w:div w:id="233199805">
      <w:bodyDiv w:val="1"/>
      <w:marLeft w:val="0"/>
      <w:marRight w:val="0"/>
      <w:marTop w:val="0"/>
      <w:marBottom w:val="0"/>
      <w:divBdr>
        <w:top w:val="none" w:sz="0" w:space="0" w:color="auto"/>
        <w:left w:val="none" w:sz="0" w:space="0" w:color="auto"/>
        <w:bottom w:val="none" w:sz="0" w:space="0" w:color="auto"/>
        <w:right w:val="none" w:sz="0" w:space="0" w:color="auto"/>
      </w:divBdr>
      <w:divsChild>
        <w:div w:id="1593200743">
          <w:marLeft w:val="0"/>
          <w:marRight w:val="0"/>
          <w:marTop w:val="0"/>
          <w:marBottom w:val="0"/>
          <w:divBdr>
            <w:top w:val="none" w:sz="0" w:space="0" w:color="auto"/>
            <w:left w:val="none" w:sz="0" w:space="0" w:color="auto"/>
            <w:bottom w:val="none" w:sz="0" w:space="0" w:color="auto"/>
            <w:right w:val="none" w:sz="0" w:space="0" w:color="auto"/>
          </w:divBdr>
          <w:divsChild>
            <w:div w:id="97218427">
              <w:marLeft w:val="0"/>
              <w:marRight w:val="0"/>
              <w:marTop w:val="0"/>
              <w:marBottom w:val="0"/>
              <w:divBdr>
                <w:top w:val="none" w:sz="0" w:space="0" w:color="auto"/>
                <w:left w:val="none" w:sz="0" w:space="0" w:color="auto"/>
                <w:bottom w:val="none" w:sz="0" w:space="0" w:color="auto"/>
                <w:right w:val="none" w:sz="0" w:space="0" w:color="auto"/>
              </w:divBdr>
              <w:divsChild>
                <w:div w:id="341468234">
                  <w:marLeft w:val="0"/>
                  <w:marRight w:val="0"/>
                  <w:marTop w:val="0"/>
                  <w:marBottom w:val="0"/>
                  <w:divBdr>
                    <w:top w:val="none" w:sz="0" w:space="0" w:color="auto"/>
                    <w:left w:val="none" w:sz="0" w:space="0" w:color="auto"/>
                    <w:bottom w:val="none" w:sz="0" w:space="0" w:color="auto"/>
                    <w:right w:val="none" w:sz="0" w:space="0" w:color="auto"/>
                  </w:divBdr>
                  <w:divsChild>
                    <w:div w:id="390008913">
                      <w:marLeft w:val="480"/>
                      <w:marRight w:val="0"/>
                      <w:marTop w:val="0"/>
                      <w:marBottom w:val="0"/>
                      <w:divBdr>
                        <w:top w:val="none" w:sz="0" w:space="0" w:color="auto"/>
                        <w:left w:val="none" w:sz="0" w:space="0" w:color="auto"/>
                        <w:bottom w:val="none" w:sz="0" w:space="0" w:color="auto"/>
                        <w:right w:val="none" w:sz="0" w:space="0" w:color="auto"/>
                      </w:divBdr>
                    </w:div>
                    <w:div w:id="502008963">
                      <w:marLeft w:val="480"/>
                      <w:marRight w:val="0"/>
                      <w:marTop w:val="0"/>
                      <w:marBottom w:val="0"/>
                      <w:divBdr>
                        <w:top w:val="none" w:sz="0" w:space="0" w:color="auto"/>
                        <w:left w:val="none" w:sz="0" w:space="0" w:color="auto"/>
                        <w:bottom w:val="none" w:sz="0" w:space="0" w:color="auto"/>
                        <w:right w:val="none" w:sz="0" w:space="0" w:color="auto"/>
                      </w:divBdr>
                    </w:div>
                    <w:div w:id="1481001201">
                      <w:marLeft w:val="480"/>
                      <w:marRight w:val="0"/>
                      <w:marTop w:val="0"/>
                      <w:marBottom w:val="0"/>
                      <w:divBdr>
                        <w:top w:val="none" w:sz="0" w:space="0" w:color="auto"/>
                        <w:left w:val="none" w:sz="0" w:space="0" w:color="auto"/>
                        <w:bottom w:val="none" w:sz="0" w:space="0" w:color="auto"/>
                        <w:right w:val="none" w:sz="0" w:space="0" w:color="auto"/>
                      </w:divBdr>
                    </w:div>
                    <w:div w:id="1486583313">
                      <w:marLeft w:val="480"/>
                      <w:marRight w:val="0"/>
                      <w:marTop w:val="0"/>
                      <w:marBottom w:val="0"/>
                      <w:divBdr>
                        <w:top w:val="none" w:sz="0" w:space="0" w:color="auto"/>
                        <w:left w:val="none" w:sz="0" w:space="0" w:color="auto"/>
                        <w:bottom w:val="none" w:sz="0" w:space="0" w:color="auto"/>
                        <w:right w:val="none" w:sz="0" w:space="0" w:color="auto"/>
                      </w:divBdr>
                    </w:div>
                    <w:div w:id="19822688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64739">
      <w:bodyDiv w:val="1"/>
      <w:marLeft w:val="0"/>
      <w:marRight w:val="0"/>
      <w:marTop w:val="0"/>
      <w:marBottom w:val="0"/>
      <w:divBdr>
        <w:top w:val="none" w:sz="0" w:space="0" w:color="auto"/>
        <w:left w:val="none" w:sz="0" w:space="0" w:color="auto"/>
        <w:bottom w:val="none" w:sz="0" w:space="0" w:color="auto"/>
        <w:right w:val="none" w:sz="0" w:space="0" w:color="auto"/>
      </w:divBdr>
      <w:divsChild>
        <w:div w:id="1061565611">
          <w:marLeft w:val="0"/>
          <w:marRight w:val="0"/>
          <w:marTop w:val="0"/>
          <w:marBottom w:val="0"/>
          <w:divBdr>
            <w:top w:val="none" w:sz="0" w:space="0" w:color="auto"/>
            <w:left w:val="none" w:sz="0" w:space="0" w:color="auto"/>
            <w:bottom w:val="none" w:sz="0" w:space="0" w:color="auto"/>
            <w:right w:val="none" w:sz="0" w:space="0" w:color="auto"/>
          </w:divBdr>
          <w:divsChild>
            <w:div w:id="1697461583">
              <w:marLeft w:val="0"/>
              <w:marRight w:val="0"/>
              <w:marTop w:val="0"/>
              <w:marBottom w:val="0"/>
              <w:divBdr>
                <w:top w:val="none" w:sz="0" w:space="0" w:color="auto"/>
                <w:left w:val="none" w:sz="0" w:space="0" w:color="auto"/>
                <w:bottom w:val="none" w:sz="0" w:space="0" w:color="auto"/>
                <w:right w:val="none" w:sz="0" w:space="0" w:color="auto"/>
              </w:divBdr>
              <w:divsChild>
                <w:div w:id="1620451696">
                  <w:marLeft w:val="0"/>
                  <w:marRight w:val="0"/>
                  <w:marTop w:val="0"/>
                  <w:marBottom w:val="0"/>
                  <w:divBdr>
                    <w:top w:val="none" w:sz="0" w:space="0" w:color="auto"/>
                    <w:left w:val="none" w:sz="0" w:space="0" w:color="auto"/>
                    <w:bottom w:val="none" w:sz="0" w:space="0" w:color="auto"/>
                    <w:right w:val="none" w:sz="0" w:space="0" w:color="auto"/>
                  </w:divBdr>
                  <w:divsChild>
                    <w:div w:id="490799630">
                      <w:marLeft w:val="960"/>
                      <w:marRight w:val="0"/>
                      <w:marTop w:val="0"/>
                      <w:marBottom w:val="0"/>
                      <w:divBdr>
                        <w:top w:val="none" w:sz="0" w:space="0" w:color="auto"/>
                        <w:left w:val="none" w:sz="0" w:space="0" w:color="auto"/>
                        <w:bottom w:val="none" w:sz="0" w:space="0" w:color="auto"/>
                        <w:right w:val="none" w:sz="0" w:space="0" w:color="auto"/>
                      </w:divBdr>
                    </w:div>
                    <w:div w:id="539976549">
                      <w:marLeft w:val="720"/>
                      <w:marRight w:val="0"/>
                      <w:marTop w:val="0"/>
                      <w:marBottom w:val="0"/>
                      <w:divBdr>
                        <w:top w:val="none" w:sz="0" w:space="0" w:color="auto"/>
                        <w:left w:val="none" w:sz="0" w:space="0" w:color="auto"/>
                        <w:bottom w:val="none" w:sz="0" w:space="0" w:color="auto"/>
                        <w:right w:val="none" w:sz="0" w:space="0" w:color="auto"/>
                      </w:divBdr>
                    </w:div>
                    <w:div w:id="1197740784">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6063">
      <w:bodyDiv w:val="1"/>
      <w:marLeft w:val="0"/>
      <w:marRight w:val="0"/>
      <w:marTop w:val="0"/>
      <w:marBottom w:val="0"/>
      <w:divBdr>
        <w:top w:val="none" w:sz="0" w:space="0" w:color="auto"/>
        <w:left w:val="none" w:sz="0" w:space="0" w:color="auto"/>
        <w:bottom w:val="none" w:sz="0" w:space="0" w:color="auto"/>
        <w:right w:val="none" w:sz="0" w:space="0" w:color="auto"/>
      </w:divBdr>
    </w:div>
    <w:div w:id="293105370">
      <w:bodyDiv w:val="1"/>
      <w:marLeft w:val="0"/>
      <w:marRight w:val="0"/>
      <w:marTop w:val="0"/>
      <w:marBottom w:val="0"/>
      <w:divBdr>
        <w:top w:val="none" w:sz="0" w:space="0" w:color="auto"/>
        <w:left w:val="none" w:sz="0" w:space="0" w:color="auto"/>
        <w:bottom w:val="none" w:sz="0" w:space="0" w:color="auto"/>
        <w:right w:val="none" w:sz="0" w:space="0" w:color="auto"/>
      </w:divBdr>
      <w:divsChild>
        <w:div w:id="1707482865">
          <w:marLeft w:val="0"/>
          <w:marRight w:val="0"/>
          <w:marTop w:val="0"/>
          <w:marBottom w:val="0"/>
          <w:divBdr>
            <w:top w:val="none" w:sz="0" w:space="0" w:color="auto"/>
            <w:left w:val="none" w:sz="0" w:space="0" w:color="auto"/>
            <w:bottom w:val="none" w:sz="0" w:space="0" w:color="auto"/>
            <w:right w:val="none" w:sz="0" w:space="0" w:color="auto"/>
          </w:divBdr>
          <w:divsChild>
            <w:div w:id="1099332706">
              <w:marLeft w:val="0"/>
              <w:marRight w:val="0"/>
              <w:marTop w:val="0"/>
              <w:marBottom w:val="0"/>
              <w:divBdr>
                <w:top w:val="none" w:sz="0" w:space="0" w:color="auto"/>
                <w:left w:val="none" w:sz="0" w:space="0" w:color="auto"/>
                <w:bottom w:val="none" w:sz="0" w:space="0" w:color="auto"/>
                <w:right w:val="none" w:sz="0" w:space="0" w:color="auto"/>
              </w:divBdr>
              <w:divsChild>
                <w:div w:id="1052122786">
                  <w:marLeft w:val="0"/>
                  <w:marRight w:val="0"/>
                  <w:marTop w:val="0"/>
                  <w:marBottom w:val="0"/>
                  <w:divBdr>
                    <w:top w:val="none" w:sz="0" w:space="0" w:color="auto"/>
                    <w:left w:val="none" w:sz="0" w:space="0" w:color="auto"/>
                    <w:bottom w:val="none" w:sz="0" w:space="0" w:color="auto"/>
                    <w:right w:val="none" w:sz="0" w:space="0" w:color="auto"/>
                  </w:divBdr>
                  <w:divsChild>
                    <w:div w:id="170219946">
                      <w:marLeft w:val="240"/>
                      <w:marRight w:val="0"/>
                      <w:marTop w:val="0"/>
                      <w:marBottom w:val="0"/>
                      <w:divBdr>
                        <w:top w:val="none" w:sz="0" w:space="0" w:color="auto"/>
                        <w:left w:val="none" w:sz="0" w:space="0" w:color="auto"/>
                        <w:bottom w:val="none" w:sz="0" w:space="0" w:color="auto"/>
                        <w:right w:val="none" w:sz="0" w:space="0" w:color="auto"/>
                      </w:divBdr>
                    </w:div>
                    <w:div w:id="1314722545">
                      <w:marLeft w:val="480"/>
                      <w:marRight w:val="0"/>
                      <w:marTop w:val="0"/>
                      <w:marBottom w:val="0"/>
                      <w:divBdr>
                        <w:top w:val="none" w:sz="0" w:space="0" w:color="auto"/>
                        <w:left w:val="none" w:sz="0" w:space="0" w:color="auto"/>
                        <w:bottom w:val="none" w:sz="0" w:space="0" w:color="auto"/>
                        <w:right w:val="none" w:sz="0" w:space="0" w:color="auto"/>
                      </w:divBdr>
                    </w:div>
                    <w:div w:id="16574887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061563">
      <w:bodyDiv w:val="1"/>
      <w:marLeft w:val="0"/>
      <w:marRight w:val="0"/>
      <w:marTop w:val="0"/>
      <w:marBottom w:val="0"/>
      <w:divBdr>
        <w:top w:val="none" w:sz="0" w:space="0" w:color="auto"/>
        <w:left w:val="none" w:sz="0" w:space="0" w:color="auto"/>
        <w:bottom w:val="none" w:sz="0" w:space="0" w:color="auto"/>
        <w:right w:val="none" w:sz="0" w:space="0" w:color="auto"/>
      </w:divBdr>
    </w:div>
    <w:div w:id="482237461">
      <w:bodyDiv w:val="1"/>
      <w:marLeft w:val="0"/>
      <w:marRight w:val="0"/>
      <w:marTop w:val="0"/>
      <w:marBottom w:val="0"/>
      <w:divBdr>
        <w:top w:val="none" w:sz="0" w:space="0" w:color="auto"/>
        <w:left w:val="none" w:sz="0" w:space="0" w:color="auto"/>
        <w:bottom w:val="none" w:sz="0" w:space="0" w:color="auto"/>
        <w:right w:val="none" w:sz="0" w:space="0" w:color="auto"/>
      </w:divBdr>
      <w:divsChild>
        <w:div w:id="1556352245">
          <w:marLeft w:val="0"/>
          <w:marRight w:val="0"/>
          <w:marTop w:val="0"/>
          <w:marBottom w:val="0"/>
          <w:divBdr>
            <w:top w:val="none" w:sz="0" w:space="0" w:color="auto"/>
            <w:left w:val="none" w:sz="0" w:space="0" w:color="auto"/>
            <w:bottom w:val="none" w:sz="0" w:space="0" w:color="auto"/>
            <w:right w:val="none" w:sz="0" w:space="0" w:color="auto"/>
          </w:divBdr>
          <w:divsChild>
            <w:div w:id="493648193">
              <w:marLeft w:val="0"/>
              <w:marRight w:val="0"/>
              <w:marTop w:val="0"/>
              <w:marBottom w:val="0"/>
              <w:divBdr>
                <w:top w:val="none" w:sz="0" w:space="0" w:color="auto"/>
                <w:left w:val="none" w:sz="0" w:space="0" w:color="auto"/>
                <w:bottom w:val="none" w:sz="0" w:space="0" w:color="auto"/>
                <w:right w:val="none" w:sz="0" w:space="0" w:color="auto"/>
              </w:divBdr>
              <w:divsChild>
                <w:div w:id="1199049703">
                  <w:marLeft w:val="0"/>
                  <w:marRight w:val="0"/>
                  <w:marTop w:val="0"/>
                  <w:marBottom w:val="0"/>
                  <w:divBdr>
                    <w:top w:val="none" w:sz="0" w:space="0" w:color="auto"/>
                    <w:left w:val="none" w:sz="0" w:space="0" w:color="auto"/>
                    <w:bottom w:val="none" w:sz="0" w:space="0" w:color="auto"/>
                    <w:right w:val="none" w:sz="0" w:space="0" w:color="auto"/>
                  </w:divBdr>
                  <w:divsChild>
                    <w:div w:id="1996763626">
                      <w:marLeft w:val="480"/>
                      <w:marRight w:val="0"/>
                      <w:marTop w:val="0"/>
                      <w:marBottom w:val="0"/>
                      <w:divBdr>
                        <w:top w:val="none" w:sz="0" w:space="0" w:color="auto"/>
                        <w:left w:val="none" w:sz="0" w:space="0" w:color="auto"/>
                        <w:bottom w:val="none" w:sz="0" w:space="0" w:color="auto"/>
                        <w:right w:val="none" w:sz="0" w:space="0" w:color="auto"/>
                      </w:divBdr>
                    </w:div>
                    <w:div w:id="3632191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317">
      <w:bodyDiv w:val="1"/>
      <w:marLeft w:val="0"/>
      <w:marRight w:val="0"/>
      <w:marTop w:val="0"/>
      <w:marBottom w:val="0"/>
      <w:divBdr>
        <w:top w:val="none" w:sz="0" w:space="0" w:color="auto"/>
        <w:left w:val="none" w:sz="0" w:space="0" w:color="auto"/>
        <w:bottom w:val="none" w:sz="0" w:space="0" w:color="auto"/>
        <w:right w:val="none" w:sz="0" w:space="0" w:color="auto"/>
      </w:divBdr>
    </w:div>
    <w:div w:id="600340955">
      <w:bodyDiv w:val="1"/>
      <w:marLeft w:val="0"/>
      <w:marRight w:val="0"/>
      <w:marTop w:val="0"/>
      <w:marBottom w:val="0"/>
      <w:divBdr>
        <w:top w:val="none" w:sz="0" w:space="0" w:color="auto"/>
        <w:left w:val="none" w:sz="0" w:space="0" w:color="auto"/>
        <w:bottom w:val="none" w:sz="0" w:space="0" w:color="auto"/>
        <w:right w:val="none" w:sz="0" w:space="0" w:color="auto"/>
      </w:divBdr>
      <w:divsChild>
        <w:div w:id="1481077212">
          <w:marLeft w:val="0"/>
          <w:marRight w:val="0"/>
          <w:marTop w:val="0"/>
          <w:marBottom w:val="0"/>
          <w:divBdr>
            <w:top w:val="none" w:sz="0" w:space="0" w:color="auto"/>
            <w:left w:val="none" w:sz="0" w:space="0" w:color="auto"/>
            <w:bottom w:val="none" w:sz="0" w:space="0" w:color="auto"/>
            <w:right w:val="none" w:sz="0" w:space="0" w:color="auto"/>
          </w:divBdr>
          <w:divsChild>
            <w:div w:id="2042587286">
              <w:marLeft w:val="0"/>
              <w:marRight w:val="0"/>
              <w:marTop w:val="0"/>
              <w:marBottom w:val="0"/>
              <w:divBdr>
                <w:top w:val="none" w:sz="0" w:space="0" w:color="auto"/>
                <w:left w:val="none" w:sz="0" w:space="0" w:color="auto"/>
                <w:bottom w:val="none" w:sz="0" w:space="0" w:color="auto"/>
                <w:right w:val="none" w:sz="0" w:space="0" w:color="auto"/>
              </w:divBdr>
              <w:divsChild>
                <w:div w:id="1531917899">
                  <w:marLeft w:val="0"/>
                  <w:marRight w:val="0"/>
                  <w:marTop w:val="0"/>
                  <w:marBottom w:val="0"/>
                  <w:divBdr>
                    <w:top w:val="none" w:sz="0" w:space="0" w:color="auto"/>
                    <w:left w:val="none" w:sz="0" w:space="0" w:color="auto"/>
                    <w:bottom w:val="none" w:sz="0" w:space="0" w:color="auto"/>
                    <w:right w:val="none" w:sz="0" w:space="0" w:color="auto"/>
                  </w:divBdr>
                  <w:divsChild>
                    <w:div w:id="420494469">
                      <w:marLeft w:val="240"/>
                      <w:marRight w:val="0"/>
                      <w:marTop w:val="0"/>
                      <w:marBottom w:val="0"/>
                      <w:divBdr>
                        <w:top w:val="none" w:sz="0" w:space="0" w:color="auto"/>
                        <w:left w:val="none" w:sz="0" w:space="0" w:color="auto"/>
                        <w:bottom w:val="none" w:sz="0" w:space="0" w:color="auto"/>
                        <w:right w:val="none" w:sz="0" w:space="0" w:color="auto"/>
                      </w:divBdr>
                    </w:div>
                    <w:div w:id="1148060408">
                      <w:marLeft w:val="120"/>
                      <w:marRight w:val="120"/>
                      <w:marTop w:val="0"/>
                      <w:marBottom w:val="105"/>
                      <w:divBdr>
                        <w:top w:val="none" w:sz="0" w:space="0" w:color="auto"/>
                        <w:left w:val="none" w:sz="0" w:space="0" w:color="auto"/>
                        <w:bottom w:val="none" w:sz="0" w:space="0" w:color="auto"/>
                        <w:right w:val="none" w:sz="0" w:space="0" w:color="auto"/>
                      </w:divBdr>
                      <w:divsChild>
                        <w:div w:id="456336842">
                          <w:marLeft w:val="0"/>
                          <w:marRight w:val="0"/>
                          <w:marTop w:val="0"/>
                          <w:marBottom w:val="0"/>
                          <w:divBdr>
                            <w:top w:val="none" w:sz="0" w:space="0" w:color="auto"/>
                            <w:left w:val="none" w:sz="0" w:space="0" w:color="auto"/>
                            <w:bottom w:val="none" w:sz="0" w:space="0" w:color="auto"/>
                            <w:right w:val="none" w:sz="0" w:space="0" w:color="auto"/>
                          </w:divBdr>
                        </w:div>
                      </w:divsChild>
                    </w:div>
                    <w:div w:id="1607807057">
                      <w:marLeft w:val="240"/>
                      <w:marRight w:val="0"/>
                      <w:marTop w:val="0"/>
                      <w:marBottom w:val="0"/>
                      <w:divBdr>
                        <w:top w:val="none" w:sz="0" w:space="0" w:color="auto"/>
                        <w:left w:val="none" w:sz="0" w:space="0" w:color="auto"/>
                        <w:bottom w:val="none" w:sz="0" w:space="0" w:color="auto"/>
                        <w:right w:val="none" w:sz="0" w:space="0" w:color="auto"/>
                      </w:divBdr>
                    </w:div>
                    <w:div w:id="2081903915">
                      <w:marLeft w:val="240"/>
                      <w:marRight w:val="0"/>
                      <w:marTop w:val="0"/>
                      <w:marBottom w:val="0"/>
                      <w:divBdr>
                        <w:top w:val="none" w:sz="0" w:space="0" w:color="auto"/>
                        <w:left w:val="none" w:sz="0" w:space="0" w:color="auto"/>
                        <w:bottom w:val="none" w:sz="0" w:space="0" w:color="auto"/>
                        <w:right w:val="none" w:sz="0" w:space="0" w:color="auto"/>
                      </w:divBdr>
                    </w:div>
                    <w:div w:id="2097945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43700">
      <w:bodyDiv w:val="1"/>
      <w:marLeft w:val="0"/>
      <w:marRight w:val="0"/>
      <w:marTop w:val="0"/>
      <w:marBottom w:val="0"/>
      <w:divBdr>
        <w:top w:val="none" w:sz="0" w:space="0" w:color="auto"/>
        <w:left w:val="none" w:sz="0" w:space="0" w:color="auto"/>
        <w:bottom w:val="none" w:sz="0" w:space="0" w:color="auto"/>
        <w:right w:val="none" w:sz="0" w:space="0" w:color="auto"/>
      </w:divBdr>
      <w:divsChild>
        <w:div w:id="1204635921">
          <w:marLeft w:val="0"/>
          <w:marRight w:val="0"/>
          <w:marTop w:val="0"/>
          <w:marBottom w:val="0"/>
          <w:divBdr>
            <w:top w:val="none" w:sz="0" w:space="0" w:color="auto"/>
            <w:left w:val="none" w:sz="0" w:space="0" w:color="auto"/>
            <w:bottom w:val="none" w:sz="0" w:space="0" w:color="auto"/>
            <w:right w:val="none" w:sz="0" w:space="0" w:color="auto"/>
          </w:divBdr>
          <w:divsChild>
            <w:div w:id="640817125">
              <w:marLeft w:val="0"/>
              <w:marRight w:val="0"/>
              <w:marTop w:val="0"/>
              <w:marBottom w:val="0"/>
              <w:divBdr>
                <w:top w:val="none" w:sz="0" w:space="0" w:color="auto"/>
                <w:left w:val="none" w:sz="0" w:space="0" w:color="auto"/>
                <w:bottom w:val="none" w:sz="0" w:space="0" w:color="auto"/>
                <w:right w:val="none" w:sz="0" w:space="0" w:color="auto"/>
              </w:divBdr>
              <w:divsChild>
                <w:div w:id="1535847465">
                  <w:marLeft w:val="0"/>
                  <w:marRight w:val="0"/>
                  <w:marTop w:val="0"/>
                  <w:marBottom w:val="0"/>
                  <w:divBdr>
                    <w:top w:val="none" w:sz="0" w:space="0" w:color="auto"/>
                    <w:left w:val="none" w:sz="0" w:space="0" w:color="auto"/>
                    <w:bottom w:val="none" w:sz="0" w:space="0" w:color="auto"/>
                    <w:right w:val="none" w:sz="0" w:space="0" w:color="auto"/>
                  </w:divBdr>
                  <w:divsChild>
                    <w:div w:id="1976910953">
                      <w:marLeft w:val="480"/>
                      <w:marRight w:val="0"/>
                      <w:marTop w:val="0"/>
                      <w:marBottom w:val="0"/>
                      <w:divBdr>
                        <w:top w:val="none" w:sz="0" w:space="0" w:color="auto"/>
                        <w:left w:val="none" w:sz="0" w:space="0" w:color="auto"/>
                        <w:bottom w:val="none" w:sz="0" w:space="0" w:color="auto"/>
                        <w:right w:val="none" w:sz="0" w:space="0" w:color="auto"/>
                      </w:divBdr>
                    </w:div>
                    <w:div w:id="2124761005">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19415">
      <w:bodyDiv w:val="1"/>
      <w:marLeft w:val="0"/>
      <w:marRight w:val="0"/>
      <w:marTop w:val="0"/>
      <w:marBottom w:val="0"/>
      <w:divBdr>
        <w:top w:val="none" w:sz="0" w:space="0" w:color="auto"/>
        <w:left w:val="none" w:sz="0" w:space="0" w:color="auto"/>
        <w:bottom w:val="none" w:sz="0" w:space="0" w:color="auto"/>
        <w:right w:val="none" w:sz="0" w:space="0" w:color="auto"/>
      </w:divBdr>
    </w:div>
    <w:div w:id="866331965">
      <w:bodyDiv w:val="1"/>
      <w:marLeft w:val="0"/>
      <w:marRight w:val="0"/>
      <w:marTop w:val="0"/>
      <w:marBottom w:val="0"/>
      <w:divBdr>
        <w:top w:val="none" w:sz="0" w:space="0" w:color="auto"/>
        <w:left w:val="none" w:sz="0" w:space="0" w:color="auto"/>
        <w:bottom w:val="none" w:sz="0" w:space="0" w:color="auto"/>
        <w:right w:val="none" w:sz="0" w:space="0" w:color="auto"/>
      </w:divBdr>
    </w:div>
    <w:div w:id="925186296">
      <w:bodyDiv w:val="1"/>
      <w:marLeft w:val="0"/>
      <w:marRight w:val="0"/>
      <w:marTop w:val="0"/>
      <w:marBottom w:val="0"/>
      <w:divBdr>
        <w:top w:val="none" w:sz="0" w:space="0" w:color="auto"/>
        <w:left w:val="none" w:sz="0" w:space="0" w:color="auto"/>
        <w:bottom w:val="none" w:sz="0" w:space="0" w:color="auto"/>
        <w:right w:val="none" w:sz="0" w:space="0" w:color="auto"/>
      </w:divBdr>
      <w:divsChild>
        <w:div w:id="479808405">
          <w:marLeft w:val="0"/>
          <w:marRight w:val="0"/>
          <w:marTop w:val="0"/>
          <w:marBottom w:val="0"/>
          <w:divBdr>
            <w:top w:val="none" w:sz="0" w:space="0" w:color="auto"/>
            <w:left w:val="none" w:sz="0" w:space="0" w:color="auto"/>
            <w:bottom w:val="none" w:sz="0" w:space="0" w:color="auto"/>
            <w:right w:val="none" w:sz="0" w:space="0" w:color="auto"/>
          </w:divBdr>
          <w:divsChild>
            <w:div w:id="2043941790">
              <w:marLeft w:val="0"/>
              <w:marRight w:val="0"/>
              <w:marTop w:val="0"/>
              <w:marBottom w:val="0"/>
              <w:divBdr>
                <w:top w:val="none" w:sz="0" w:space="0" w:color="auto"/>
                <w:left w:val="none" w:sz="0" w:space="0" w:color="auto"/>
                <w:bottom w:val="none" w:sz="0" w:space="0" w:color="auto"/>
                <w:right w:val="none" w:sz="0" w:space="0" w:color="auto"/>
              </w:divBdr>
              <w:divsChild>
                <w:div w:id="1297178647">
                  <w:marLeft w:val="0"/>
                  <w:marRight w:val="0"/>
                  <w:marTop w:val="0"/>
                  <w:marBottom w:val="0"/>
                  <w:divBdr>
                    <w:top w:val="none" w:sz="0" w:space="0" w:color="auto"/>
                    <w:left w:val="none" w:sz="0" w:space="0" w:color="auto"/>
                    <w:bottom w:val="none" w:sz="0" w:space="0" w:color="auto"/>
                    <w:right w:val="none" w:sz="0" w:space="0" w:color="auto"/>
                  </w:divBdr>
                  <w:divsChild>
                    <w:div w:id="201523744">
                      <w:marLeft w:val="1200"/>
                      <w:marRight w:val="0"/>
                      <w:marTop w:val="0"/>
                      <w:marBottom w:val="0"/>
                      <w:divBdr>
                        <w:top w:val="none" w:sz="0" w:space="0" w:color="auto"/>
                        <w:left w:val="none" w:sz="0" w:space="0" w:color="auto"/>
                        <w:bottom w:val="none" w:sz="0" w:space="0" w:color="auto"/>
                        <w:right w:val="none" w:sz="0" w:space="0" w:color="auto"/>
                      </w:divBdr>
                    </w:div>
                    <w:div w:id="240452624">
                      <w:marLeft w:val="1200"/>
                      <w:marRight w:val="0"/>
                      <w:marTop w:val="0"/>
                      <w:marBottom w:val="0"/>
                      <w:divBdr>
                        <w:top w:val="none" w:sz="0" w:space="0" w:color="auto"/>
                        <w:left w:val="none" w:sz="0" w:space="0" w:color="auto"/>
                        <w:bottom w:val="none" w:sz="0" w:space="0" w:color="auto"/>
                        <w:right w:val="none" w:sz="0" w:space="0" w:color="auto"/>
                      </w:divBdr>
                    </w:div>
                    <w:div w:id="890271572">
                      <w:marLeft w:val="960"/>
                      <w:marRight w:val="0"/>
                      <w:marTop w:val="0"/>
                      <w:marBottom w:val="0"/>
                      <w:divBdr>
                        <w:top w:val="none" w:sz="0" w:space="0" w:color="auto"/>
                        <w:left w:val="none" w:sz="0" w:space="0" w:color="auto"/>
                        <w:bottom w:val="none" w:sz="0" w:space="0" w:color="auto"/>
                        <w:right w:val="none" w:sz="0" w:space="0" w:color="auto"/>
                      </w:divBdr>
                    </w:div>
                    <w:div w:id="1243173659">
                      <w:marLeft w:val="1200"/>
                      <w:marRight w:val="0"/>
                      <w:marTop w:val="0"/>
                      <w:marBottom w:val="0"/>
                      <w:divBdr>
                        <w:top w:val="none" w:sz="0" w:space="0" w:color="auto"/>
                        <w:left w:val="none" w:sz="0" w:space="0" w:color="auto"/>
                        <w:bottom w:val="none" w:sz="0" w:space="0" w:color="auto"/>
                        <w:right w:val="none" w:sz="0" w:space="0" w:color="auto"/>
                      </w:divBdr>
                    </w:div>
                    <w:div w:id="14883550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20042">
      <w:bodyDiv w:val="1"/>
      <w:marLeft w:val="0"/>
      <w:marRight w:val="0"/>
      <w:marTop w:val="0"/>
      <w:marBottom w:val="0"/>
      <w:divBdr>
        <w:top w:val="none" w:sz="0" w:space="0" w:color="auto"/>
        <w:left w:val="none" w:sz="0" w:space="0" w:color="auto"/>
        <w:bottom w:val="none" w:sz="0" w:space="0" w:color="auto"/>
        <w:right w:val="none" w:sz="0" w:space="0" w:color="auto"/>
      </w:divBdr>
      <w:divsChild>
        <w:div w:id="965502314">
          <w:marLeft w:val="0"/>
          <w:marRight w:val="0"/>
          <w:marTop w:val="0"/>
          <w:marBottom w:val="0"/>
          <w:divBdr>
            <w:top w:val="none" w:sz="0" w:space="0" w:color="auto"/>
            <w:left w:val="none" w:sz="0" w:space="0" w:color="auto"/>
            <w:bottom w:val="none" w:sz="0" w:space="0" w:color="auto"/>
            <w:right w:val="none" w:sz="0" w:space="0" w:color="auto"/>
          </w:divBdr>
          <w:divsChild>
            <w:div w:id="1055809354">
              <w:marLeft w:val="0"/>
              <w:marRight w:val="0"/>
              <w:marTop w:val="0"/>
              <w:marBottom w:val="0"/>
              <w:divBdr>
                <w:top w:val="none" w:sz="0" w:space="0" w:color="auto"/>
                <w:left w:val="none" w:sz="0" w:space="0" w:color="auto"/>
                <w:bottom w:val="none" w:sz="0" w:space="0" w:color="auto"/>
                <w:right w:val="none" w:sz="0" w:space="0" w:color="auto"/>
              </w:divBdr>
              <w:divsChild>
                <w:div w:id="1870296801">
                  <w:marLeft w:val="0"/>
                  <w:marRight w:val="0"/>
                  <w:marTop w:val="0"/>
                  <w:marBottom w:val="0"/>
                  <w:divBdr>
                    <w:top w:val="none" w:sz="0" w:space="0" w:color="auto"/>
                    <w:left w:val="none" w:sz="0" w:space="0" w:color="auto"/>
                    <w:bottom w:val="none" w:sz="0" w:space="0" w:color="auto"/>
                    <w:right w:val="none" w:sz="0" w:space="0" w:color="auto"/>
                  </w:divBdr>
                  <w:divsChild>
                    <w:div w:id="34276317">
                      <w:marLeft w:val="480"/>
                      <w:marRight w:val="0"/>
                      <w:marTop w:val="0"/>
                      <w:marBottom w:val="0"/>
                      <w:divBdr>
                        <w:top w:val="none" w:sz="0" w:space="0" w:color="auto"/>
                        <w:left w:val="none" w:sz="0" w:space="0" w:color="auto"/>
                        <w:bottom w:val="none" w:sz="0" w:space="0" w:color="auto"/>
                        <w:right w:val="none" w:sz="0" w:space="0" w:color="auto"/>
                      </w:divBdr>
                    </w:div>
                    <w:div w:id="1172524474">
                      <w:marLeft w:val="480"/>
                      <w:marRight w:val="0"/>
                      <w:marTop w:val="0"/>
                      <w:marBottom w:val="0"/>
                      <w:divBdr>
                        <w:top w:val="none" w:sz="0" w:space="0" w:color="auto"/>
                        <w:left w:val="none" w:sz="0" w:space="0" w:color="auto"/>
                        <w:bottom w:val="none" w:sz="0" w:space="0" w:color="auto"/>
                        <w:right w:val="none" w:sz="0" w:space="0" w:color="auto"/>
                      </w:divBdr>
                    </w:div>
                    <w:div w:id="1782724618">
                      <w:marLeft w:val="240"/>
                      <w:marRight w:val="0"/>
                      <w:marTop w:val="0"/>
                      <w:marBottom w:val="0"/>
                      <w:divBdr>
                        <w:top w:val="none" w:sz="0" w:space="0" w:color="auto"/>
                        <w:left w:val="none" w:sz="0" w:space="0" w:color="auto"/>
                        <w:bottom w:val="none" w:sz="0" w:space="0" w:color="auto"/>
                        <w:right w:val="none" w:sz="0" w:space="0" w:color="auto"/>
                      </w:divBdr>
                    </w:div>
                    <w:div w:id="21333993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793024">
      <w:bodyDiv w:val="1"/>
      <w:marLeft w:val="0"/>
      <w:marRight w:val="0"/>
      <w:marTop w:val="0"/>
      <w:marBottom w:val="0"/>
      <w:divBdr>
        <w:top w:val="none" w:sz="0" w:space="0" w:color="auto"/>
        <w:left w:val="none" w:sz="0" w:space="0" w:color="auto"/>
        <w:bottom w:val="none" w:sz="0" w:space="0" w:color="auto"/>
        <w:right w:val="none" w:sz="0" w:space="0" w:color="auto"/>
      </w:divBdr>
      <w:divsChild>
        <w:div w:id="2053311922">
          <w:marLeft w:val="0"/>
          <w:marRight w:val="0"/>
          <w:marTop w:val="0"/>
          <w:marBottom w:val="0"/>
          <w:divBdr>
            <w:top w:val="none" w:sz="0" w:space="0" w:color="auto"/>
            <w:left w:val="none" w:sz="0" w:space="0" w:color="auto"/>
            <w:bottom w:val="none" w:sz="0" w:space="0" w:color="auto"/>
            <w:right w:val="none" w:sz="0" w:space="0" w:color="auto"/>
          </w:divBdr>
          <w:divsChild>
            <w:div w:id="2082097140">
              <w:marLeft w:val="0"/>
              <w:marRight w:val="0"/>
              <w:marTop w:val="0"/>
              <w:marBottom w:val="0"/>
              <w:divBdr>
                <w:top w:val="none" w:sz="0" w:space="0" w:color="auto"/>
                <w:left w:val="none" w:sz="0" w:space="0" w:color="auto"/>
                <w:bottom w:val="none" w:sz="0" w:space="0" w:color="auto"/>
                <w:right w:val="none" w:sz="0" w:space="0" w:color="auto"/>
              </w:divBdr>
              <w:divsChild>
                <w:div w:id="871456951">
                  <w:marLeft w:val="0"/>
                  <w:marRight w:val="0"/>
                  <w:marTop w:val="0"/>
                  <w:marBottom w:val="0"/>
                  <w:divBdr>
                    <w:top w:val="none" w:sz="0" w:space="0" w:color="auto"/>
                    <w:left w:val="none" w:sz="0" w:space="0" w:color="auto"/>
                    <w:bottom w:val="none" w:sz="0" w:space="0" w:color="auto"/>
                    <w:right w:val="none" w:sz="0" w:space="0" w:color="auto"/>
                  </w:divBdr>
                  <w:divsChild>
                    <w:div w:id="1545212621">
                      <w:marLeft w:val="240"/>
                      <w:marRight w:val="0"/>
                      <w:marTop w:val="0"/>
                      <w:marBottom w:val="0"/>
                      <w:divBdr>
                        <w:top w:val="none" w:sz="0" w:space="0" w:color="auto"/>
                        <w:left w:val="none" w:sz="0" w:space="0" w:color="auto"/>
                        <w:bottom w:val="none" w:sz="0" w:space="0" w:color="auto"/>
                        <w:right w:val="none" w:sz="0" w:space="0" w:color="auto"/>
                      </w:divBdr>
                    </w:div>
                    <w:div w:id="1555001888">
                      <w:marLeft w:val="480"/>
                      <w:marRight w:val="0"/>
                      <w:marTop w:val="0"/>
                      <w:marBottom w:val="0"/>
                      <w:divBdr>
                        <w:top w:val="none" w:sz="0" w:space="0" w:color="auto"/>
                        <w:left w:val="none" w:sz="0" w:space="0" w:color="auto"/>
                        <w:bottom w:val="none" w:sz="0" w:space="0" w:color="auto"/>
                        <w:right w:val="none" w:sz="0" w:space="0" w:color="auto"/>
                      </w:divBdr>
                    </w:div>
                    <w:div w:id="19002898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14110">
      <w:bodyDiv w:val="1"/>
      <w:marLeft w:val="0"/>
      <w:marRight w:val="0"/>
      <w:marTop w:val="0"/>
      <w:marBottom w:val="0"/>
      <w:divBdr>
        <w:top w:val="none" w:sz="0" w:space="0" w:color="auto"/>
        <w:left w:val="none" w:sz="0" w:space="0" w:color="auto"/>
        <w:bottom w:val="none" w:sz="0" w:space="0" w:color="auto"/>
        <w:right w:val="none" w:sz="0" w:space="0" w:color="auto"/>
      </w:divBdr>
      <w:divsChild>
        <w:div w:id="435636582">
          <w:marLeft w:val="0"/>
          <w:marRight w:val="0"/>
          <w:marTop w:val="0"/>
          <w:marBottom w:val="0"/>
          <w:divBdr>
            <w:top w:val="none" w:sz="0" w:space="0" w:color="auto"/>
            <w:left w:val="none" w:sz="0" w:space="0" w:color="auto"/>
            <w:bottom w:val="none" w:sz="0" w:space="0" w:color="auto"/>
            <w:right w:val="none" w:sz="0" w:space="0" w:color="auto"/>
          </w:divBdr>
          <w:divsChild>
            <w:div w:id="2074809229">
              <w:marLeft w:val="0"/>
              <w:marRight w:val="0"/>
              <w:marTop w:val="0"/>
              <w:marBottom w:val="0"/>
              <w:divBdr>
                <w:top w:val="none" w:sz="0" w:space="0" w:color="auto"/>
                <w:left w:val="none" w:sz="0" w:space="0" w:color="auto"/>
                <w:bottom w:val="none" w:sz="0" w:space="0" w:color="auto"/>
                <w:right w:val="none" w:sz="0" w:space="0" w:color="auto"/>
              </w:divBdr>
              <w:divsChild>
                <w:div w:id="117458231">
                  <w:marLeft w:val="0"/>
                  <w:marRight w:val="0"/>
                  <w:marTop w:val="0"/>
                  <w:marBottom w:val="0"/>
                  <w:divBdr>
                    <w:top w:val="none" w:sz="0" w:space="0" w:color="auto"/>
                    <w:left w:val="none" w:sz="0" w:space="0" w:color="auto"/>
                    <w:bottom w:val="none" w:sz="0" w:space="0" w:color="auto"/>
                    <w:right w:val="none" w:sz="0" w:space="0" w:color="auto"/>
                  </w:divBdr>
                  <w:divsChild>
                    <w:div w:id="37556592">
                      <w:marLeft w:val="720"/>
                      <w:marRight w:val="0"/>
                      <w:marTop w:val="0"/>
                      <w:marBottom w:val="0"/>
                      <w:divBdr>
                        <w:top w:val="none" w:sz="0" w:space="0" w:color="auto"/>
                        <w:left w:val="none" w:sz="0" w:space="0" w:color="auto"/>
                        <w:bottom w:val="none" w:sz="0" w:space="0" w:color="auto"/>
                        <w:right w:val="none" w:sz="0" w:space="0" w:color="auto"/>
                      </w:divBdr>
                    </w:div>
                    <w:div w:id="55010073">
                      <w:marLeft w:val="720"/>
                      <w:marRight w:val="0"/>
                      <w:marTop w:val="0"/>
                      <w:marBottom w:val="0"/>
                      <w:divBdr>
                        <w:top w:val="none" w:sz="0" w:space="0" w:color="auto"/>
                        <w:left w:val="none" w:sz="0" w:space="0" w:color="auto"/>
                        <w:bottom w:val="none" w:sz="0" w:space="0" w:color="auto"/>
                        <w:right w:val="none" w:sz="0" w:space="0" w:color="auto"/>
                      </w:divBdr>
                    </w:div>
                    <w:div w:id="509412893">
                      <w:marLeft w:val="720"/>
                      <w:marRight w:val="0"/>
                      <w:marTop w:val="0"/>
                      <w:marBottom w:val="0"/>
                      <w:divBdr>
                        <w:top w:val="none" w:sz="0" w:space="0" w:color="auto"/>
                        <w:left w:val="none" w:sz="0" w:space="0" w:color="auto"/>
                        <w:bottom w:val="none" w:sz="0" w:space="0" w:color="auto"/>
                        <w:right w:val="none" w:sz="0" w:space="0" w:color="auto"/>
                      </w:divBdr>
                    </w:div>
                    <w:div w:id="636229162">
                      <w:marLeft w:val="480"/>
                      <w:marRight w:val="0"/>
                      <w:marTop w:val="0"/>
                      <w:marBottom w:val="0"/>
                      <w:divBdr>
                        <w:top w:val="none" w:sz="0" w:space="0" w:color="auto"/>
                        <w:left w:val="none" w:sz="0" w:space="0" w:color="auto"/>
                        <w:bottom w:val="none" w:sz="0" w:space="0" w:color="auto"/>
                        <w:right w:val="none" w:sz="0" w:space="0" w:color="auto"/>
                      </w:divBdr>
                    </w:div>
                    <w:div w:id="1059094170">
                      <w:marLeft w:val="720"/>
                      <w:marRight w:val="0"/>
                      <w:marTop w:val="0"/>
                      <w:marBottom w:val="0"/>
                      <w:divBdr>
                        <w:top w:val="none" w:sz="0" w:space="0" w:color="auto"/>
                        <w:left w:val="none" w:sz="0" w:space="0" w:color="auto"/>
                        <w:bottom w:val="none" w:sz="0" w:space="0" w:color="auto"/>
                        <w:right w:val="none" w:sz="0" w:space="0" w:color="auto"/>
                      </w:divBdr>
                    </w:div>
                    <w:div w:id="1529292800">
                      <w:marLeft w:val="720"/>
                      <w:marRight w:val="0"/>
                      <w:marTop w:val="0"/>
                      <w:marBottom w:val="0"/>
                      <w:divBdr>
                        <w:top w:val="none" w:sz="0" w:space="0" w:color="auto"/>
                        <w:left w:val="none" w:sz="0" w:space="0" w:color="auto"/>
                        <w:bottom w:val="none" w:sz="0" w:space="0" w:color="auto"/>
                        <w:right w:val="none" w:sz="0" w:space="0" w:color="auto"/>
                      </w:divBdr>
                    </w:div>
                    <w:div w:id="1769502959">
                      <w:marLeft w:val="720"/>
                      <w:marRight w:val="0"/>
                      <w:marTop w:val="0"/>
                      <w:marBottom w:val="0"/>
                      <w:divBdr>
                        <w:top w:val="none" w:sz="0" w:space="0" w:color="auto"/>
                        <w:left w:val="none" w:sz="0" w:space="0" w:color="auto"/>
                        <w:bottom w:val="none" w:sz="0" w:space="0" w:color="auto"/>
                        <w:right w:val="none" w:sz="0" w:space="0" w:color="auto"/>
                      </w:divBdr>
                    </w:div>
                    <w:div w:id="19776844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5816">
      <w:bodyDiv w:val="1"/>
      <w:marLeft w:val="0"/>
      <w:marRight w:val="0"/>
      <w:marTop w:val="0"/>
      <w:marBottom w:val="0"/>
      <w:divBdr>
        <w:top w:val="none" w:sz="0" w:space="0" w:color="auto"/>
        <w:left w:val="none" w:sz="0" w:space="0" w:color="auto"/>
        <w:bottom w:val="none" w:sz="0" w:space="0" w:color="auto"/>
        <w:right w:val="none" w:sz="0" w:space="0" w:color="auto"/>
      </w:divBdr>
    </w:div>
    <w:div w:id="2000961082">
      <w:bodyDiv w:val="1"/>
      <w:marLeft w:val="0"/>
      <w:marRight w:val="0"/>
      <w:marTop w:val="0"/>
      <w:marBottom w:val="0"/>
      <w:divBdr>
        <w:top w:val="none" w:sz="0" w:space="0" w:color="auto"/>
        <w:left w:val="none" w:sz="0" w:space="0" w:color="auto"/>
        <w:bottom w:val="none" w:sz="0" w:space="0" w:color="auto"/>
        <w:right w:val="none" w:sz="0" w:space="0" w:color="auto"/>
      </w:divBdr>
      <w:divsChild>
        <w:div w:id="1806238573">
          <w:marLeft w:val="0"/>
          <w:marRight w:val="0"/>
          <w:marTop w:val="0"/>
          <w:marBottom w:val="0"/>
          <w:divBdr>
            <w:top w:val="none" w:sz="0" w:space="0" w:color="auto"/>
            <w:left w:val="none" w:sz="0" w:space="0" w:color="auto"/>
            <w:bottom w:val="none" w:sz="0" w:space="0" w:color="auto"/>
            <w:right w:val="none" w:sz="0" w:space="0" w:color="auto"/>
          </w:divBdr>
          <w:divsChild>
            <w:div w:id="2031291993">
              <w:marLeft w:val="0"/>
              <w:marRight w:val="0"/>
              <w:marTop w:val="0"/>
              <w:marBottom w:val="0"/>
              <w:divBdr>
                <w:top w:val="none" w:sz="0" w:space="0" w:color="auto"/>
                <w:left w:val="none" w:sz="0" w:space="0" w:color="auto"/>
                <w:bottom w:val="none" w:sz="0" w:space="0" w:color="auto"/>
                <w:right w:val="none" w:sz="0" w:space="0" w:color="auto"/>
              </w:divBdr>
              <w:divsChild>
                <w:div w:id="1149206420">
                  <w:marLeft w:val="0"/>
                  <w:marRight w:val="0"/>
                  <w:marTop w:val="0"/>
                  <w:marBottom w:val="0"/>
                  <w:divBdr>
                    <w:top w:val="none" w:sz="0" w:space="0" w:color="auto"/>
                    <w:left w:val="none" w:sz="0" w:space="0" w:color="auto"/>
                    <w:bottom w:val="none" w:sz="0" w:space="0" w:color="auto"/>
                    <w:right w:val="none" w:sz="0" w:space="0" w:color="auto"/>
                  </w:divBdr>
                  <w:divsChild>
                    <w:div w:id="12808771">
                      <w:marLeft w:val="240"/>
                      <w:marRight w:val="0"/>
                      <w:marTop w:val="0"/>
                      <w:marBottom w:val="0"/>
                      <w:divBdr>
                        <w:top w:val="none" w:sz="0" w:space="0" w:color="auto"/>
                        <w:left w:val="none" w:sz="0" w:space="0" w:color="auto"/>
                        <w:bottom w:val="none" w:sz="0" w:space="0" w:color="auto"/>
                        <w:right w:val="none" w:sz="0" w:space="0" w:color="auto"/>
                      </w:divBdr>
                    </w:div>
                    <w:div w:id="485904409">
                      <w:marLeft w:val="480"/>
                      <w:marRight w:val="0"/>
                      <w:marTop w:val="0"/>
                      <w:marBottom w:val="0"/>
                      <w:divBdr>
                        <w:top w:val="none" w:sz="0" w:space="0" w:color="auto"/>
                        <w:left w:val="none" w:sz="0" w:space="0" w:color="auto"/>
                        <w:bottom w:val="none" w:sz="0" w:space="0" w:color="auto"/>
                        <w:right w:val="none" w:sz="0" w:space="0" w:color="auto"/>
                      </w:divBdr>
                    </w:div>
                    <w:div w:id="620460446">
                      <w:marLeft w:val="720"/>
                      <w:marRight w:val="0"/>
                      <w:marTop w:val="0"/>
                      <w:marBottom w:val="0"/>
                      <w:divBdr>
                        <w:top w:val="none" w:sz="0" w:space="0" w:color="auto"/>
                        <w:left w:val="none" w:sz="0" w:space="0" w:color="auto"/>
                        <w:bottom w:val="none" w:sz="0" w:space="0" w:color="auto"/>
                        <w:right w:val="none" w:sz="0" w:space="0" w:color="auto"/>
                      </w:divBdr>
                    </w:div>
                    <w:div w:id="1330786946">
                      <w:marLeft w:val="720"/>
                      <w:marRight w:val="0"/>
                      <w:marTop w:val="0"/>
                      <w:marBottom w:val="0"/>
                      <w:divBdr>
                        <w:top w:val="none" w:sz="0" w:space="0" w:color="auto"/>
                        <w:left w:val="none" w:sz="0" w:space="0" w:color="auto"/>
                        <w:bottom w:val="none" w:sz="0" w:space="0" w:color="auto"/>
                        <w:right w:val="none" w:sz="0" w:space="0" w:color="auto"/>
                      </w:divBdr>
                    </w:div>
                    <w:div w:id="175488648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55398">
      <w:bodyDiv w:val="1"/>
      <w:marLeft w:val="0"/>
      <w:marRight w:val="0"/>
      <w:marTop w:val="0"/>
      <w:marBottom w:val="0"/>
      <w:divBdr>
        <w:top w:val="none" w:sz="0" w:space="0" w:color="auto"/>
        <w:left w:val="none" w:sz="0" w:space="0" w:color="auto"/>
        <w:bottom w:val="none" w:sz="0" w:space="0" w:color="auto"/>
        <w:right w:val="none" w:sz="0" w:space="0" w:color="auto"/>
      </w:divBdr>
      <w:divsChild>
        <w:div w:id="600722314">
          <w:marLeft w:val="0"/>
          <w:marRight w:val="0"/>
          <w:marTop w:val="0"/>
          <w:marBottom w:val="0"/>
          <w:divBdr>
            <w:top w:val="none" w:sz="0" w:space="0" w:color="auto"/>
            <w:left w:val="none" w:sz="0" w:space="0" w:color="auto"/>
            <w:bottom w:val="none" w:sz="0" w:space="0" w:color="auto"/>
            <w:right w:val="none" w:sz="0" w:space="0" w:color="auto"/>
          </w:divBdr>
          <w:divsChild>
            <w:div w:id="588857593">
              <w:marLeft w:val="0"/>
              <w:marRight w:val="0"/>
              <w:marTop w:val="0"/>
              <w:marBottom w:val="0"/>
              <w:divBdr>
                <w:top w:val="none" w:sz="0" w:space="0" w:color="auto"/>
                <w:left w:val="none" w:sz="0" w:space="0" w:color="auto"/>
                <w:bottom w:val="none" w:sz="0" w:space="0" w:color="auto"/>
                <w:right w:val="none" w:sz="0" w:space="0" w:color="auto"/>
              </w:divBdr>
              <w:divsChild>
                <w:div w:id="1894543138">
                  <w:marLeft w:val="0"/>
                  <w:marRight w:val="0"/>
                  <w:marTop w:val="0"/>
                  <w:marBottom w:val="0"/>
                  <w:divBdr>
                    <w:top w:val="none" w:sz="0" w:space="0" w:color="auto"/>
                    <w:left w:val="none" w:sz="0" w:space="0" w:color="auto"/>
                    <w:bottom w:val="none" w:sz="0" w:space="0" w:color="auto"/>
                    <w:right w:val="none" w:sz="0" w:space="0" w:color="auto"/>
                  </w:divBdr>
                  <w:divsChild>
                    <w:div w:id="946815207">
                      <w:marLeft w:val="480"/>
                      <w:marRight w:val="0"/>
                      <w:marTop w:val="0"/>
                      <w:marBottom w:val="0"/>
                      <w:divBdr>
                        <w:top w:val="none" w:sz="0" w:space="0" w:color="auto"/>
                        <w:left w:val="none" w:sz="0" w:space="0" w:color="auto"/>
                        <w:bottom w:val="none" w:sz="0" w:space="0" w:color="auto"/>
                        <w:right w:val="none" w:sz="0" w:space="0" w:color="auto"/>
                      </w:divBdr>
                    </w:div>
                    <w:div w:id="21373284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C5120-59BA-4B10-842E-31379F56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1826</TotalTime>
  <Pages>18</Pages>
  <Words>36926</Words>
  <Characters>1938</Characters>
  <Application>Microsoft Office Word</Application>
  <DocSecurity>0</DocSecurity>
  <Lines>16</Lines>
  <Paragraphs>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大阪府庁</Company>
  <LinksUpToDate>false</LinksUpToDate>
  <CharactersWithSpaces>38787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大阪府職員端末機１７年度１２月調達</dc:creator>
  <cp:keywords/>
  <dc:description/>
  <cp:lastModifiedBy>茨木市</cp:lastModifiedBy>
  <cp:revision>103</cp:revision>
  <cp:lastPrinted>2020-08-20T00:10:00Z</cp:lastPrinted>
  <dcterms:created xsi:type="dcterms:W3CDTF">2019-11-06T06:29:00Z</dcterms:created>
  <dcterms:modified xsi:type="dcterms:W3CDTF">2022-04-19T01:22:00Z</dcterms:modified>
</cp:coreProperties>
</file>