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66D0136A" w:rsidR="00CF1664" w:rsidRPr="00CF1664" w:rsidRDefault="00F16E55" w:rsidP="00CF1664">
      <w:pPr>
        <w:snapToGrid w:val="0"/>
        <w:spacing w:line="240" w:lineRule="atLeast"/>
        <w:ind w:leftChars="172" w:left="1163" w:hangingChars="382" w:hanging="802"/>
        <w:rPr>
          <w:rFonts w:ascii="ＭＳ 明朝" w:hAnsi="ＭＳ 明朝"/>
          <w:szCs w:val="21"/>
        </w:rPr>
      </w:pPr>
      <w:r>
        <w:rPr>
          <w:rFonts w:hint="eastAsia"/>
        </w:rPr>
        <w:t>茨木市長</w:t>
      </w:r>
      <w:bookmarkStart w:id="0" w:name="_GoBack"/>
      <w:bookmarkEnd w:id="0"/>
      <w:r w:rsidR="00C740EB">
        <w:rPr>
          <w:rFonts w:ascii="ＭＳ 明朝" w:hAnsi="ＭＳ 明朝" w:hint="eastAsia"/>
          <w:szCs w:val="21"/>
        </w:rPr>
        <w:t xml:space="preserve">　様</w:t>
      </w:r>
    </w:p>
    <w:p w14:paraId="0223630D" w14:textId="77777777" w:rsidR="00164A12" w:rsidRPr="00094587" w:rsidRDefault="00164A12" w:rsidP="00164A12">
      <w:pPr>
        <w:ind w:firstLineChars="2691" w:firstLine="4844"/>
        <w:jc w:val="left"/>
        <w:rPr>
          <w:rFonts w:ascii="ＭＳ 明朝" w:hAnsi="ＭＳ 明朝"/>
          <w:sz w:val="18"/>
        </w:rPr>
      </w:pPr>
      <w:r w:rsidRPr="00094587">
        <w:rPr>
          <w:rFonts w:ascii="ＭＳ 明朝" w:hAnsi="ＭＳ 明朝" w:hint="eastAsia"/>
          <w:sz w:val="18"/>
        </w:rPr>
        <w:t>届出者</w:t>
      </w:r>
    </w:p>
    <w:p w14:paraId="229B8CA4" w14:textId="7BCBFD43" w:rsidR="00164A12" w:rsidRPr="00094587" w:rsidRDefault="00164A12" w:rsidP="00164A12">
      <w:pPr>
        <w:spacing w:line="360" w:lineRule="exact"/>
        <w:ind w:leftChars="2400" w:left="5040"/>
        <w:jc w:val="left"/>
        <w:rPr>
          <w:rFonts w:ascii="ＭＳ 明朝" w:hAnsi="ＭＳ 明朝"/>
          <w:sz w:val="18"/>
        </w:rPr>
      </w:pPr>
      <w:r w:rsidRPr="00094587">
        <w:rPr>
          <w:rFonts w:ascii="ＭＳ 明朝" w:hAnsi="ＭＳ 明朝" w:hint="eastAsia"/>
          <w:sz w:val="18"/>
        </w:rPr>
        <w:t>住　所</w:t>
      </w:r>
      <w:r w:rsidR="00E04519">
        <w:rPr>
          <w:rFonts w:ascii="ＭＳ 明朝" w:hAnsi="ＭＳ 明朝" w:hint="eastAsia"/>
          <w:sz w:val="18"/>
        </w:rPr>
        <w:t xml:space="preserve">　</w:t>
      </w:r>
    </w:p>
    <w:p w14:paraId="446F4748" w14:textId="77777777" w:rsidR="00164A12" w:rsidRPr="00094587" w:rsidRDefault="00164A12" w:rsidP="00164A12">
      <w:pPr>
        <w:spacing w:line="360" w:lineRule="exact"/>
        <w:ind w:leftChars="2764" w:left="5804"/>
        <w:rPr>
          <w:rFonts w:ascii="ＭＳ 明朝" w:hAnsi="ＭＳ 明朝"/>
          <w:sz w:val="18"/>
        </w:rPr>
      </w:pPr>
    </w:p>
    <w:p w14:paraId="7C0E5C39" w14:textId="5BBFE707" w:rsidR="00164A12" w:rsidRPr="00094587" w:rsidRDefault="00164A12" w:rsidP="00164A12">
      <w:pPr>
        <w:spacing w:line="360" w:lineRule="exact"/>
        <w:ind w:leftChars="2400" w:left="5040"/>
        <w:rPr>
          <w:rFonts w:ascii="ＭＳ 明朝" w:hAnsi="ＭＳ 明朝"/>
          <w:sz w:val="18"/>
        </w:rPr>
      </w:pPr>
      <w:r w:rsidRPr="00094587">
        <w:rPr>
          <w:rFonts w:ascii="ＭＳ 明朝" w:hAnsi="ＭＳ 明朝" w:hint="eastAsia"/>
          <w:sz w:val="18"/>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77777777" w:rsidR="00CF1664" w:rsidRDefault="00CF1664" w:rsidP="008B2FF1">
      <w:pPr>
        <w:snapToGrid w:val="0"/>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大気汚染防止法第18条の23第１項（第18条の24第１項</w:t>
      </w:r>
      <w:r w:rsidR="00E55638">
        <w:rPr>
          <w:rFonts w:ascii="ＭＳ 明朝" w:hAnsi="ＭＳ 明朝" w:hint="eastAsia"/>
          <w:szCs w:val="21"/>
        </w:rPr>
        <w:t>、</w:t>
      </w:r>
      <w:r w:rsidRPr="00CF1664">
        <w:rPr>
          <w:rFonts w:ascii="ＭＳ 明朝" w:hAnsi="ＭＳ 明朝" w:hint="eastAsia"/>
          <w:szCs w:val="21"/>
        </w:rPr>
        <w:t>第18条の25第１項）の規定により、水銀排出施設について、次のとおり届け出ます。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18750D"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CF1664" w:rsidRDefault="0018750D"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Default="0018750D"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CA2E7A" w:rsidRPr="00CF1664" w:rsidRDefault="00CA2E7A"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CF1664" w:rsidRDefault="00CA2E7A" w:rsidP="00CA2E7A">
            <w:pPr>
              <w:tabs>
                <w:tab w:val="left" w:pos="840"/>
              </w:tabs>
              <w:snapToGrid w:val="0"/>
              <w:spacing w:line="240" w:lineRule="atLeast"/>
              <w:rPr>
                <w:rFonts w:ascii="ＭＳ 明朝" w:hAnsi="ＭＳ 明朝"/>
                <w:sz w:val="18"/>
              </w:rPr>
            </w:pPr>
            <w:r>
              <w:rPr>
                <w:rFonts w:ascii="ＭＳ 明朝" w:hAnsi="ＭＳ 明朝" w:hint="eastAsia"/>
                <w:sz w:val="18"/>
              </w:rPr>
              <w:t>（大阪府）</w:t>
            </w:r>
          </w:p>
        </w:tc>
      </w:tr>
      <w:tr w:rsidR="00CA2E7A" w:rsidRPr="00CF1664"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164A12" w:rsidRDefault="00CA2E7A"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right w:val="single" w:sz="4" w:space="0" w:color="auto"/>
            </w:tcBorders>
            <w:vAlign w:val="center"/>
            <w:hideMark/>
          </w:tcPr>
          <w:p w14:paraId="662B6664" w14:textId="77777777" w:rsidR="00CA2E7A" w:rsidRPr="00CF1664" w:rsidRDefault="00CA2E7A" w:rsidP="00CF1664">
            <w:pPr>
              <w:tabs>
                <w:tab w:val="left" w:pos="840"/>
              </w:tabs>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CF1664" w:rsidRDefault="00CA2E7A" w:rsidP="00CF1664">
            <w:pPr>
              <w:widowControl/>
              <w:jc w:val="left"/>
              <w:rPr>
                <w:rFonts w:ascii="ＭＳ 明朝" w:hAnsi="ＭＳ 明朝"/>
                <w:sz w:val="18"/>
              </w:rPr>
            </w:pPr>
          </w:p>
        </w:tc>
      </w:tr>
      <w:tr w:rsidR="00CA2E7A" w:rsidRPr="00CF1664" w14:paraId="6023C3ED" w14:textId="77777777" w:rsidTr="00CA2E7A">
        <w:trPr>
          <w:cantSplit/>
          <w:trHeight w:val="259"/>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CF1664" w:rsidRDefault="00CA2E7A"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right w:val="single" w:sz="4" w:space="0" w:color="auto"/>
            </w:tcBorders>
            <w:vAlign w:val="center"/>
          </w:tcPr>
          <w:p w14:paraId="39C9112E" w14:textId="77777777" w:rsidR="00CA2E7A" w:rsidRPr="00CF1664" w:rsidRDefault="00CA2E7A" w:rsidP="00CF1664">
            <w:pPr>
              <w:tabs>
                <w:tab w:val="left" w:pos="840"/>
              </w:tabs>
              <w:rPr>
                <w:rFonts w:ascii="ＭＳ 明朝" w:hAnsi="ＭＳ 明朝"/>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CF1664" w:rsidRDefault="00CA2E7A" w:rsidP="00CA2E7A">
            <w:pPr>
              <w:widowControl/>
              <w:rPr>
                <w:rFonts w:ascii="ＭＳ 明朝" w:hAnsi="ＭＳ 明朝"/>
                <w:sz w:val="18"/>
              </w:rPr>
            </w:pPr>
            <w:r>
              <w:rPr>
                <w:rFonts w:ascii="ＭＳ 明朝" w:hAnsi="ＭＳ 明朝" w:hint="eastAsia"/>
                <w:sz w:val="18"/>
              </w:rPr>
              <w:t>（市町村）</w:t>
            </w:r>
          </w:p>
        </w:tc>
      </w:tr>
      <w:tr w:rsidR="0018750D"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CF1664" w:rsidRDefault="0018750D"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CF1664" w:rsidRDefault="0018750D"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CF1664" w:rsidRDefault="0018750D"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8750D" w:rsidRPr="00CF1664" w:rsidRDefault="0018750D" w:rsidP="00CF1664">
            <w:pPr>
              <w:tabs>
                <w:tab w:val="left" w:pos="840"/>
              </w:tabs>
              <w:rPr>
                <w:rFonts w:ascii="ＭＳ 明朝" w:hAnsi="ＭＳ 明朝"/>
                <w:sz w:val="18"/>
              </w:rPr>
            </w:pPr>
          </w:p>
        </w:tc>
      </w:tr>
      <w:tr w:rsidR="0018750D"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CF1664" w:rsidRDefault="0018750D"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CF1664" w:rsidRDefault="0018750D" w:rsidP="00CF1664">
            <w:pPr>
              <w:widowControl/>
              <w:jc w:val="left"/>
              <w:rPr>
                <w:rFonts w:ascii="ＭＳ 明朝" w:hAnsi="ＭＳ 明朝"/>
                <w:sz w:val="18"/>
              </w:rPr>
            </w:pPr>
          </w:p>
        </w:tc>
      </w:tr>
      <w:tr w:rsidR="0018750D"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CF1664" w:rsidRDefault="0018750D"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CF1664" w:rsidRDefault="0018750D"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施行規則様式第２による受理書の受理番号及び受理年月日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3C41EAC5"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施行規則様式第２による受理書の写しを添付し、参考事項の欄に、当該受理書の受理番号及び受理年月日を記載する場合であっ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62B8234" w14:textId="77777777" w:rsidR="00CF1664" w:rsidRPr="00CF1664" w:rsidRDefault="002C4495" w:rsidP="00CF1664">
            <w:pPr>
              <w:rPr>
                <w:sz w:val="20"/>
              </w:rPr>
            </w:pPr>
            <w:r>
              <w:rPr>
                <w:rFonts w:hint="eastAsia"/>
                <w:kern w:val="0"/>
                <w:sz w:val="20"/>
              </w:rPr>
              <w:t>伝　熱　面　積</w:t>
            </w:r>
            <w:r w:rsidR="00CF1664" w:rsidRPr="00CF1664">
              <w:rPr>
                <w:rFonts w:hint="eastAsia"/>
                <w:sz w:val="20"/>
              </w:rPr>
              <w:t>（ｍ</w:t>
            </w:r>
            <w:r w:rsidR="00CF1664" w:rsidRPr="00CF1664">
              <w:rPr>
                <w:rFonts w:hint="eastAsia"/>
                <w:sz w:val="20"/>
                <w:vertAlign w:val="superscript"/>
              </w:rPr>
              <w:t>２</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610071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F45935E"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2B338BBD" w14:textId="77777777" w:rsidR="00CF1664" w:rsidRPr="00CF1664" w:rsidRDefault="00CF1664" w:rsidP="00CF1664">
            <w:pPr>
              <w:jc w:val="distribute"/>
              <w:rPr>
                <w:sz w:val="20"/>
              </w:rPr>
            </w:pPr>
            <w:r w:rsidRPr="00CF1664">
              <w:rPr>
                <w:rFonts w:hint="eastAsia"/>
                <w:sz w:val="20"/>
              </w:rPr>
              <w:t>燃料の燃焼能力</w:t>
            </w:r>
          </w:p>
          <w:p w14:paraId="73849E9C" w14:textId="77777777" w:rsidR="00CF1664" w:rsidRPr="00CF1664" w:rsidRDefault="00CF1664" w:rsidP="00CF1664">
            <w:pPr>
              <w:rPr>
                <w:sz w:val="20"/>
              </w:rPr>
            </w:pPr>
            <w:r w:rsidRPr="00CF1664">
              <w:rPr>
                <w:rFonts w:hint="eastAsia"/>
                <w:sz w:val="20"/>
              </w:rPr>
              <w:t xml:space="preserve">（重油換算　</w:t>
            </w:r>
            <w:r w:rsidRPr="00CF1664">
              <w:rPr>
                <w:sz w:val="20"/>
              </w:rPr>
              <w:t>l/h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41C5B56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8CD8F54"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7777777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既存図面等を用いること。ただし、施行規則様式第２による受理書の写しを添付する場合であって、都道府県知事又は大気汚染防止法施行令第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7777777"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Nm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77777777" w:rsidR="00D93C5C" w:rsidRPr="00CF1664" w:rsidRDefault="00D93C5C" w:rsidP="00CF1664">
            <w:pPr>
              <w:jc w:val="distribute"/>
              <w:rPr>
                <w:sz w:val="18"/>
              </w:rPr>
            </w:pP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17C84C2B" w14:textId="77777777" w:rsidR="00CF1664" w:rsidRPr="00CF1664" w:rsidRDefault="00CF1664" w:rsidP="0001732E">
      <w:pPr>
        <w:spacing w:line="220" w:lineRule="exact"/>
        <w:rPr>
          <w:sz w:val="18"/>
          <w:szCs w:val="18"/>
        </w:rPr>
      </w:pPr>
      <w:r w:rsidRPr="00CF1664">
        <w:rPr>
          <w:rFonts w:hint="eastAsia"/>
          <w:sz w:val="18"/>
          <w:szCs w:val="18"/>
        </w:rPr>
        <w:t>備考　１　水銀濃度は、乾きガス中の濃度とし、平常時の平均的な濃度を記載すること。</w:t>
      </w:r>
    </w:p>
    <w:p w14:paraId="7A1EC8BC" w14:textId="76F8FA62" w:rsidR="00CF1664" w:rsidRPr="00CF1664" w:rsidRDefault="00CF1664" w:rsidP="0001732E">
      <w:pPr>
        <w:spacing w:line="220" w:lineRule="exact"/>
        <w:ind w:leftChars="250" w:left="525"/>
        <w:rPr>
          <w:sz w:val="18"/>
          <w:szCs w:val="18"/>
        </w:rPr>
      </w:pPr>
      <w:r w:rsidRPr="00CF1664">
        <w:rPr>
          <w:rFonts w:hint="eastAsia"/>
          <w:sz w:val="18"/>
          <w:szCs w:val="18"/>
        </w:rPr>
        <w:t>２　水銀濃度は、水銀等の処理施設がある場合には、処理後の濃度とすること。</w:t>
      </w:r>
    </w:p>
    <w:p w14:paraId="6B3ECF59" w14:textId="48AA6961" w:rsidR="00CF1664" w:rsidRPr="00CF1664" w:rsidRDefault="00CF1664" w:rsidP="0001732E">
      <w:pPr>
        <w:spacing w:line="220" w:lineRule="exact"/>
        <w:ind w:leftChars="250" w:left="705" w:hangingChars="100" w:hanging="180"/>
        <w:rPr>
          <w:sz w:val="18"/>
          <w:szCs w:val="18"/>
        </w:rPr>
      </w:pPr>
      <w:r w:rsidRPr="00CF1664">
        <w:rPr>
          <w:rFonts w:hint="eastAsia"/>
          <w:sz w:val="18"/>
          <w:szCs w:val="18"/>
        </w:rPr>
        <w:t>３　参考事項の欄には、水銀等の排出状況に著しい変動がある施設についての一工程の排出量の変動の状況、水銀等の</w:t>
      </w:r>
      <w:r w:rsidR="0062311E">
        <w:rPr>
          <w:rFonts w:hint="eastAsia"/>
          <w:sz w:val="18"/>
          <w:szCs w:val="18"/>
        </w:rPr>
        <w:t>発生抑制</w:t>
      </w:r>
      <w:r w:rsidRPr="00CF1664">
        <w:rPr>
          <w:rFonts w:hint="eastAsia"/>
          <w:sz w:val="18"/>
          <w:szCs w:val="18"/>
        </w:rPr>
        <w:t>のために採っている方法等を記載すること。</w:t>
      </w:r>
    </w:p>
    <w:p w14:paraId="63A57DC5" w14:textId="77777777" w:rsidR="00CF1664" w:rsidRPr="00CF1664" w:rsidRDefault="00CF1664" w:rsidP="00CF1664">
      <w:pPr>
        <w:spacing w:line="220" w:lineRule="exact"/>
        <w:rPr>
          <w:sz w:val="18"/>
          <w:szCs w:val="18"/>
        </w:rPr>
      </w:pP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7777777" w:rsidR="00CF1664" w:rsidRPr="00CF1664" w:rsidRDefault="00CF1664" w:rsidP="00CF1664">
            <w:pPr>
              <w:spacing w:line="200" w:lineRule="exact"/>
              <w:jc w:val="right"/>
              <w:rPr>
                <w:sz w:val="18"/>
              </w:rPr>
            </w:pPr>
            <w:r w:rsidRPr="00CF1664">
              <w:rPr>
                <w:rFonts w:hint="eastAsia"/>
                <w:sz w:val="18"/>
              </w:rPr>
              <w:t>（</w:t>
            </w:r>
            <w:r w:rsidRPr="00CF1664">
              <w:rPr>
                <w:sz w:val="18"/>
              </w:rPr>
              <w:t>Nm</w:t>
            </w:r>
            <w:r w:rsidRPr="00CF1664">
              <w:rPr>
                <w:rFonts w:hint="eastAsia"/>
                <w:sz w:val="18"/>
                <w:vertAlign w:val="superscript"/>
              </w:rPr>
              <w:t>３</w:t>
            </w:r>
            <w:r w:rsidRPr="00CF1664">
              <w:rPr>
                <w:sz w:val="18"/>
              </w:rPr>
              <w:t>/</w:t>
            </w:r>
            <w:r w:rsidRPr="00CF1664">
              <w:rPr>
                <w:rFonts w:hint="eastAsia"/>
                <w:sz w:val="18"/>
              </w:rPr>
              <w:t>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77777777" w:rsidR="00D93C5C" w:rsidRPr="00CF1664" w:rsidRDefault="00D93C5C" w:rsidP="00CF1664">
            <w:pPr>
              <w:spacing w:line="200" w:lineRule="exact"/>
              <w:jc w:val="distribute"/>
              <w:rPr>
                <w:sz w:val="18"/>
              </w:rPr>
            </w:pPr>
            <w:r w:rsidRPr="00CF1664">
              <w:rPr>
                <w:sz w:val="18"/>
              </w:rPr>
              <w:t>(</w:t>
            </w: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9DADB76"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 xml:space="preserve">　　　３　水銀濃度は、乾きガス中の濃度とすること。</w:t>
      </w:r>
    </w:p>
    <w:p w14:paraId="5C224689" w14:textId="77777777" w:rsidR="00CF1664" w:rsidRDefault="00CF1664" w:rsidP="00CF1664">
      <w:pPr>
        <w:spacing w:line="240" w:lineRule="exact"/>
        <w:ind w:left="720" w:hangingChars="400" w:hanging="720"/>
        <w:rPr>
          <w:sz w:val="18"/>
          <w:szCs w:val="18"/>
        </w:rPr>
      </w:pPr>
      <w:r w:rsidRPr="00CF1664">
        <w:rPr>
          <w:rFonts w:hint="eastAsia"/>
          <w:sz w:val="18"/>
          <w:szCs w:val="18"/>
        </w:rPr>
        <w:t xml:space="preserve">　　　４　水銀等の処理施設</w:t>
      </w:r>
      <w:r w:rsidR="002C4495">
        <w:rPr>
          <w:rFonts w:hint="eastAsia"/>
          <w:sz w:val="18"/>
          <w:szCs w:val="18"/>
        </w:rPr>
        <w:t>（煙突、フード、ダクトを含む。）</w:t>
      </w:r>
      <w:r w:rsidRPr="00CF1664">
        <w:rPr>
          <w:rFonts w:hint="eastAsia"/>
          <w:sz w:val="18"/>
          <w:szCs w:val="18"/>
        </w:rPr>
        <w:t>の構造図</w:t>
      </w:r>
      <w:r w:rsidR="002C4495">
        <w:rPr>
          <w:rFonts w:hint="eastAsia"/>
          <w:sz w:val="18"/>
          <w:szCs w:val="18"/>
        </w:rPr>
        <w:t>並びに</w:t>
      </w:r>
      <w:r w:rsidRPr="00CF1664">
        <w:rPr>
          <w:rFonts w:hint="eastAsia"/>
          <w:sz w:val="18"/>
          <w:szCs w:val="18"/>
        </w:rPr>
        <w:t>その主要寸法</w:t>
      </w:r>
      <w:r w:rsidR="002C4495">
        <w:rPr>
          <w:rFonts w:hint="eastAsia"/>
          <w:sz w:val="18"/>
          <w:szCs w:val="18"/>
        </w:rPr>
        <w:t>及び測定箇所</w:t>
      </w:r>
      <w:r w:rsidRPr="00CF1664">
        <w:rPr>
          <w:rFonts w:hint="eastAsia"/>
          <w:sz w:val="18"/>
          <w:szCs w:val="18"/>
        </w:rPr>
        <w:t>を記入した概要図を添付すること。ただし、施行規則様式第</w:t>
      </w:r>
      <w:r w:rsidRPr="00CF1664">
        <w:rPr>
          <w:sz w:val="18"/>
          <w:szCs w:val="18"/>
        </w:rPr>
        <w:t>2</w:t>
      </w:r>
      <w:r w:rsidRPr="00CF1664">
        <w:rPr>
          <w:rFonts w:hint="eastAsia"/>
          <w:sz w:val="18"/>
          <w:szCs w:val="18"/>
        </w:rPr>
        <w:t>による受理書の写しを添付する場合であって、都道府県知事</w:t>
      </w:r>
      <w:r w:rsidR="00692D06">
        <w:rPr>
          <w:rFonts w:hint="eastAsia"/>
          <w:sz w:val="18"/>
          <w:szCs w:val="18"/>
        </w:rPr>
        <w:t>又は</w:t>
      </w:r>
      <w:r w:rsidRPr="00CF1664">
        <w:rPr>
          <w:rFonts w:hint="eastAsia"/>
          <w:sz w:val="18"/>
          <w:szCs w:val="18"/>
        </w:rPr>
        <w:t>大気汚染防止法施行令第</w:t>
      </w:r>
      <w:r w:rsidRPr="00CF1664">
        <w:rPr>
          <w:sz w:val="18"/>
          <w:szCs w:val="18"/>
        </w:rPr>
        <w:t>13</w:t>
      </w:r>
      <w:r w:rsidRPr="00CF1664">
        <w:rPr>
          <w:rFonts w:hint="eastAsia"/>
          <w:sz w:val="18"/>
          <w:szCs w:val="18"/>
        </w:rPr>
        <w:t>条に規定する市の長が当該構造図及び概要図を添付することを要しないと認めるときは、当該構造図及び概要図の添付を省略することができる。</w:t>
      </w:r>
    </w:p>
    <w:p w14:paraId="29F8DB99" w14:textId="77777777" w:rsidR="00CF1664" w:rsidRDefault="00CF1664" w:rsidP="00CF1664">
      <w:pPr>
        <w:spacing w:line="240" w:lineRule="exact"/>
        <w:ind w:left="720" w:hangingChars="400" w:hanging="720"/>
        <w:rPr>
          <w:sz w:val="18"/>
          <w:szCs w:val="18"/>
        </w:rPr>
      </w:pP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8361" w14:textId="77777777" w:rsidR="0073694B" w:rsidRDefault="0073694B" w:rsidP="005403CD">
      <w:r>
        <w:separator/>
      </w:r>
    </w:p>
  </w:endnote>
  <w:endnote w:type="continuationSeparator" w:id="0">
    <w:p w14:paraId="46F05A67" w14:textId="77777777" w:rsidR="0073694B" w:rsidRDefault="0073694B"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C1F3" w14:textId="77777777" w:rsidR="0073694B" w:rsidRDefault="0073694B" w:rsidP="005403CD">
      <w:r>
        <w:separator/>
      </w:r>
    </w:p>
  </w:footnote>
  <w:footnote w:type="continuationSeparator" w:id="0">
    <w:p w14:paraId="610E0094" w14:textId="77777777" w:rsidR="0073694B" w:rsidRDefault="0073694B"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44CAC"/>
    <w:rsid w:val="003639BA"/>
    <w:rsid w:val="00383705"/>
    <w:rsid w:val="003844E4"/>
    <w:rsid w:val="003A3D4D"/>
    <w:rsid w:val="00470A2D"/>
    <w:rsid w:val="00476DCA"/>
    <w:rsid w:val="004A4D2F"/>
    <w:rsid w:val="004D01F5"/>
    <w:rsid w:val="004F05E4"/>
    <w:rsid w:val="00505CE4"/>
    <w:rsid w:val="00535617"/>
    <w:rsid w:val="005403CD"/>
    <w:rsid w:val="00584652"/>
    <w:rsid w:val="005A5B49"/>
    <w:rsid w:val="005C23FD"/>
    <w:rsid w:val="005E5CEA"/>
    <w:rsid w:val="005F7F04"/>
    <w:rsid w:val="0062311E"/>
    <w:rsid w:val="00624F3C"/>
    <w:rsid w:val="006320BC"/>
    <w:rsid w:val="00635D8E"/>
    <w:rsid w:val="00637B8F"/>
    <w:rsid w:val="00643119"/>
    <w:rsid w:val="0066208D"/>
    <w:rsid w:val="006669FE"/>
    <w:rsid w:val="006715B9"/>
    <w:rsid w:val="00685E30"/>
    <w:rsid w:val="00692D06"/>
    <w:rsid w:val="00692F8A"/>
    <w:rsid w:val="006A7C2D"/>
    <w:rsid w:val="006C4C22"/>
    <w:rsid w:val="006F2377"/>
    <w:rsid w:val="00726B04"/>
    <w:rsid w:val="0073694B"/>
    <w:rsid w:val="00746C9F"/>
    <w:rsid w:val="00776BCD"/>
    <w:rsid w:val="007826A8"/>
    <w:rsid w:val="007831CC"/>
    <w:rsid w:val="0078565D"/>
    <w:rsid w:val="007E0763"/>
    <w:rsid w:val="00801830"/>
    <w:rsid w:val="00820CF3"/>
    <w:rsid w:val="00845E37"/>
    <w:rsid w:val="00853B3A"/>
    <w:rsid w:val="008576B6"/>
    <w:rsid w:val="008744F9"/>
    <w:rsid w:val="008B2FF1"/>
    <w:rsid w:val="008B57CE"/>
    <w:rsid w:val="008C628F"/>
    <w:rsid w:val="008E57F6"/>
    <w:rsid w:val="0098285B"/>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16E55"/>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5232-D96D-43C9-A591-21D806AD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2651</Characters>
  <Application>Microsoft Office Word</Application>
  <DocSecurity>0</DocSecurity>
  <Lines>22</Lines>
  <Paragraphs>6</Paragraphs>
  <ScaleCrop>false</ScaleCrop>
  <Company>情報システム課</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cp:lastPrinted>2021-02-25T05:04:00Z</cp:lastPrinted>
  <dcterms:created xsi:type="dcterms:W3CDTF">2021-02-25T05:04:00Z</dcterms:created>
  <dcterms:modified xsi:type="dcterms:W3CDTF">2021-02-25T05:04:00Z</dcterms:modified>
</cp:coreProperties>
</file>